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89FF" w14:textId="77777777" w:rsidR="004861B3" w:rsidRDefault="007E031D" w:rsidP="000A0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АНОТАЦІЯ</w:t>
      </w:r>
    </w:p>
    <w:p w14:paraId="445ED780" w14:textId="77777777" w:rsidR="00070178" w:rsidRDefault="00070178" w:rsidP="000A0D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E1781" w14:textId="77777777" w:rsidR="007E031D" w:rsidRPr="007E031D" w:rsidRDefault="007E031D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i/>
          <w:sz w:val="28"/>
          <w:szCs w:val="28"/>
        </w:rPr>
        <w:t>Дубовик О.І.</w:t>
      </w:r>
      <w:r w:rsidRPr="007E0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181">
        <w:rPr>
          <w:rFonts w:ascii="Times New Roman" w:hAnsi="Times New Roman" w:cs="Times New Roman"/>
          <w:sz w:val="28"/>
          <w:szCs w:val="28"/>
        </w:rPr>
        <w:t>О</w:t>
      </w:r>
      <w:r w:rsidRPr="007E031D">
        <w:rPr>
          <w:rFonts w:ascii="Times New Roman" w:hAnsi="Times New Roman" w:cs="Times New Roman"/>
          <w:sz w:val="28"/>
          <w:szCs w:val="28"/>
        </w:rPr>
        <w:t>бґрунтування технології забезпечення стійкості конвеєрних виробок для повторного використання в умовах глибоких вугільних шахт</w:t>
      </w:r>
      <w:r w:rsidRPr="007E031D">
        <w:rPr>
          <w:rFonts w:ascii="Times New Roman" w:hAnsi="Times New Roman" w:cs="Times New Roman"/>
          <w:spacing w:val="-6"/>
          <w:sz w:val="28"/>
          <w:szCs w:val="28"/>
        </w:rPr>
        <w:t xml:space="preserve">. – </w:t>
      </w:r>
      <w:r w:rsidRPr="007E031D">
        <w:rPr>
          <w:rFonts w:ascii="Times New Roman" w:hAnsi="Times New Roman" w:cs="Times New Roman"/>
          <w:sz w:val="28"/>
          <w:szCs w:val="28"/>
        </w:rPr>
        <w:t>Кваліфікаційна наукова праця на правах рукопису.</w:t>
      </w:r>
    </w:p>
    <w:p w14:paraId="515866B6" w14:textId="77777777" w:rsidR="007E031D" w:rsidRPr="00803DFA" w:rsidRDefault="007E031D" w:rsidP="000A0D85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FA">
        <w:rPr>
          <w:rFonts w:ascii="Times New Roman" w:hAnsi="Times New Roman" w:cs="Times New Roman"/>
          <w:sz w:val="28"/>
          <w:szCs w:val="28"/>
        </w:rPr>
        <w:t xml:space="preserve">Дисертація на здобуття </w:t>
      </w:r>
      <w:r>
        <w:rPr>
          <w:rFonts w:ascii="Times New Roman" w:hAnsi="Times New Roman" w:cs="Times New Roman"/>
          <w:sz w:val="28"/>
          <w:szCs w:val="28"/>
        </w:rPr>
        <w:t xml:space="preserve">наукового </w:t>
      </w:r>
      <w:r w:rsidRPr="00803DFA">
        <w:rPr>
          <w:rFonts w:ascii="Times New Roman" w:hAnsi="Times New Roman" w:cs="Times New Roman"/>
          <w:sz w:val="28"/>
          <w:szCs w:val="28"/>
        </w:rPr>
        <w:t xml:space="preserve">ступеня </w:t>
      </w:r>
      <w:r w:rsidR="00D12181">
        <w:rPr>
          <w:rFonts w:ascii="Times New Roman" w:hAnsi="Times New Roman" w:cs="Times New Roman"/>
          <w:sz w:val="28"/>
          <w:szCs w:val="28"/>
        </w:rPr>
        <w:t>доктора філософії</w:t>
      </w:r>
      <w:r w:rsidRPr="00803DFA">
        <w:rPr>
          <w:rFonts w:ascii="Times New Roman" w:hAnsi="Times New Roman" w:cs="Times New Roman"/>
          <w:sz w:val="28"/>
          <w:szCs w:val="28"/>
        </w:rPr>
        <w:t xml:space="preserve"> </w:t>
      </w:r>
      <w:r w:rsidR="007D4446" w:rsidRPr="009D6641">
        <w:rPr>
          <w:rFonts w:ascii="Times New Roman" w:eastAsia="Times New Roman" w:hAnsi="Times New Roman" w:cs="Times New Roman"/>
          <w:sz w:val="28"/>
          <w:szCs w:val="28"/>
        </w:rPr>
        <w:t>за освітньою програмою</w:t>
      </w:r>
      <w:r w:rsidRPr="00803DFA">
        <w:rPr>
          <w:rFonts w:ascii="Times New Roman" w:hAnsi="Times New Roman" w:cs="Times New Roman"/>
          <w:sz w:val="28"/>
          <w:szCs w:val="28"/>
        </w:rPr>
        <w:t xml:space="preserve"> </w:t>
      </w:r>
      <w:r w:rsidR="001B742E">
        <w:rPr>
          <w:rFonts w:ascii="Times New Roman" w:hAnsi="Times New Roman" w:cs="Times New Roman"/>
          <w:sz w:val="28"/>
          <w:szCs w:val="28"/>
        </w:rPr>
        <w:t>1</w:t>
      </w:r>
      <w:r w:rsidR="004A74C4">
        <w:rPr>
          <w:rFonts w:ascii="Times New Roman" w:hAnsi="Times New Roman" w:cs="Times New Roman"/>
          <w:sz w:val="28"/>
          <w:szCs w:val="28"/>
        </w:rPr>
        <w:t>84</w:t>
      </w:r>
      <w:r w:rsidRPr="00803DFA">
        <w:rPr>
          <w:rFonts w:ascii="Times New Roman" w:hAnsi="Times New Roman" w:cs="Times New Roman"/>
          <w:sz w:val="28"/>
          <w:szCs w:val="28"/>
        </w:rPr>
        <w:t xml:space="preserve"> – «</w:t>
      </w:r>
      <w:r w:rsidR="004A74C4">
        <w:rPr>
          <w:rFonts w:ascii="Times New Roman" w:hAnsi="Times New Roman" w:cs="Times New Roman"/>
          <w:sz w:val="28"/>
          <w:szCs w:val="28"/>
        </w:rPr>
        <w:t>Гірництво</w:t>
      </w:r>
      <w:r w:rsidRPr="00803DFA">
        <w:rPr>
          <w:rFonts w:ascii="Times New Roman" w:hAnsi="Times New Roman" w:cs="Times New Roman"/>
          <w:sz w:val="28"/>
          <w:szCs w:val="28"/>
        </w:rPr>
        <w:t>». – Національний технічний універси</w:t>
      </w:r>
      <w:r>
        <w:rPr>
          <w:rFonts w:ascii="Times New Roman" w:hAnsi="Times New Roman" w:cs="Times New Roman"/>
          <w:sz w:val="28"/>
          <w:szCs w:val="28"/>
        </w:rPr>
        <w:t>тет «Дніпровська політехніка»,</w:t>
      </w:r>
      <w:r w:rsidRPr="00803DFA">
        <w:rPr>
          <w:rFonts w:ascii="Times New Roman" w:hAnsi="Times New Roman" w:cs="Times New Roman"/>
          <w:sz w:val="28"/>
          <w:szCs w:val="28"/>
        </w:rPr>
        <w:t xml:space="preserve"> Дніпро,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3DFA">
        <w:rPr>
          <w:rFonts w:ascii="Times New Roman" w:hAnsi="Times New Roman" w:cs="Times New Roman"/>
          <w:sz w:val="28"/>
          <w:szCs w:val="28"/>
        </w:rPr>
        <w:t>.</w:t>
      </w:r>
    </w:p>
    <w:p w14:paraId="47692C75" w14:textId="77777777" w:rsidR="00D12181" w:rsidRPr="00D12181" w:rsidRDefault="007E031D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81">
        <w:rPr>
          <w:rFonts w:ascii="Times New Roman" w:hAnsi="Times New Roman" w:cs="Times New Roman"/>
          <w:i/>
          <w:sz w:val="28"/>
          <w:szCs w:val="28"/>
        </w:rPr>
        <w:t>Мета роботи полягає у</w:t>
      </w:r>
      <w:r w:rsidR="00D12181" w:rsidRPr="00D12181">
        <w:rPr>
          <w:rFonts w:ascii="Times New Roman" w:hAnsi="Times New Roman" w:cs="Times New Roman"/>
          <w:sz w:val="28"/>
          <w:szCs w:val="28"/>
        </w:rPr>
        <w:t xml:space="preserve"> обґрунтуванні параметрів кріплення і елементів охорони конвеєрних виробок, при яких стає можливим їх повторне використання.</w:t>
      </w:r>
    </w:p>
    <w:p w14:paraId="28DB6444" w14:textId="77777777" w:rsidR="007E031D" w:rsidRDefault="007E031D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31D">
        <w:rPr>
          <w:rFonts w:ascii="Times New Roman" w:hAnsi="Times New Roman" w:cs="Times New Roman"/>
          <w:i/>
          <w:sz w:val="28"/>
          <w:szCs w:val="28"/>
        </w:rPr>
        <w:t xml:space="preserve">Об’єкт дослідження – </w:t>
      </w:r>
      <w:r w:rsidR="00D12181" w:rsidRPr="00D12181">
        <w:rPr>
          <w:rFonts w:ascii="Times New Roman" w:hAnsi="Times New Roman" w:cs="Times New Roman"/>
          <w:sz w:val="28"/>
          <w:szCs w:val="28"/>
        </w:rPr>
        <w:t>геомеханічні процеси, що розвиваються навколо конвеєрних виробок, які використовуються повторно.</w:t>
      </w:r>
    </w:p>
    <w:p w14:paraId="03A23D6E" w14:textId="77777777" w:rsidR="007E031D" w:rsidRPr="00D12181" w:rsidRDefault="007E031D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i/>
          <w:sz w:val="28"/>
          <w:szCs w:val="28"/>
        </w:rPr>
        <w:t xml:space="preserve">Предмет дослідження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E0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181">
        <w:rPr>
          <w:rFonts w:ascii="Times New Roman" w:hAnsi="Times New Roman" w:cs="Times New Roman"/>
          <w:sz w:val="28"/>
          <w:szCs w:val="28"/>
        </w:rPr>
        <w:t>параметри комбінованого кріплення і охоронних конструкцій у конвеєрних виробках, що використовуються повторно.</w:t>
      </w:r>
    </w:p>
    <w:p w14:paraId="021B4556" w14:textId="77777777" w:rsidR="004861B3" w:rsidRPr="003B7670" w:rsidRDefault="00D1218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75">
        <w:rPr>
          <w:rFonts w:ascii="Times New Roman" w:hAnsi="Times New Roman" w:cs="Times New Roman"/>
          <w:i/>
          <w:sz w:val="28"/>
          <w:szCs w:val="28"/>
        </w:rPr>
        <w:t>У першому розділі</w:t>
      </w:r>
      <w:r>
        <w:rPr>
          <w:rFonts w:ascii="Times New Roman" w:hAnsi="Times New Roman" w:cs="Times New Roman"/>
          <w:sz w:val="28"/>
          <w:szCs w:val="28"/>
        </w:rPr>
        <w:t xml:space="preserve"> виконано огляд інформаційних джерел щодо стану вугільної галузі у світі і Україні. Визначено актуальність досліджень, що виконуються у дисертації. </w:t>
      </w:r>
      <w:r w:rsidR="004861B3" w:rsidRPr="007E031D">
        <w:rPr>
          <w:rFonts w:ascii="Times New Roman" w:hAnsi="Times New Roman" w:cs="Times New Roman"/>
          <w:sz w:val="28"/>
          <w:szCs w:val="28"/>
        </w:rPr>
        <w:t>Ситуація,</w:t>
      </w:r>
      <w:r w:rsidR="004861B3" w:rsidRPr="003B7670">
        <w:rPr>
          <w:rFonts w:ascii="Times New Roman" w:hAnsi="Times New Roman" w:cs="Times New Roman"/>
          <w:sz w:val="28"/>
          <w:szCs w:val="28"/>
        </w:rPr>
        <w:t xml:space="preserve"> що склалась у світі на цей час відносно видобутку і використання вугілля у якості палива для електростанцій носить узагальнюючу назву – «декарбонізація». Її мета – це тотальний перехід </w:t>
      </w:r>
      <w:r w:rsidR="00A43C3B">
        <w:rPr>
          <w:rFonts w:ascii="Times New Roman" w:hAnsi="Times New Roman" w:cs="Times New Roman"/>
          <w:sz w:val="28"/>
          <w:szCs w:val="28"/>
        </w:rPr>
        <w:t xml:space="preserve">до 2050-го року </w:t>
      </w:r>
      <w:r w:rsidR="004861B3" w:rsidRPr="003B7670">
        <w:rPr>
          <w:rFonts w:ascii="Times New Roman" w:hAnsi="Times New Roman" w:cs="Times New Roman"/>
          <w:sz w:val="28"/>
          <w:szCs w:val="28"/>
        </w:rPr>
        <w:t>на відновлювальні джерела енергії, що передбачає закриття вугільних шахт та переведення части</w:t>
      </w:r>
      <w:r w:rsidR="0052399D">
        <w:rPr>
          <w:rFonts w:ascii="Times New Roman" w:hAnsi="Times New Roman" w:cs="Times New Roman"/>
          <w:sz w:val="28"/>
          <w:szCs w:val="28"/>
        </w:rPr>
        <w:t>ни їх у іншу економічну площину.</w:t>
      </w:r>
      <w:r w:rsidR="004861B3" w:rsidRPr="003B7670">
        <w:rPr>
          <w:rFonts w:ascii="Times New Roman" w:hAnsi="Times New Roman" w:cs="Times New Roman"/>
          <w:sz w:val="28"/>
          <w:szCs w:val="28"/>
        </w:rPr>
        <w:t xml:space="preserve"> У цей період </w:t>
      </w:r>
      <w:r w:rsidR="00C21640">
        <w:rPr>
          <w:rFonts w:ascii="Times New Roman" w:hAnsi="Times New Roman" w:cs="Times New Roman"/>
          <w:sz w:val="28"/>
          <w:szCs w:val="28"/>
        </w:rPr>
        <w:t xml:space="preserve">ефективний </w:t>
      </w:r>
      <w:r w:rsidR="004861B3" w:rsidRPr="003B7670">
        <w:rPr>
          <w:rFonts w:ascii="Times New Roman" w:hAnsi="Times New Roman" w:cs="Times New Roman"/>
          <w:sz w:val="28"/>
          <w:szCs w:val="28"/>
        </w:rPr>
        <w:t xml:space="preserve">видобуток вугілля можливий тільки при умові зменшення собівартості, що </w:t>
      </w:r>
      <w:r w:rsidR="00A3624A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4861B3" w:rsidRPr="003B7670">
        <w:rPr>
          <w:rFonts w:ascii="Times New Roman" w:hAnsi="Times New Roman" w:cs="Times New Roman"/>
          <w:sz w:val="28"/>
          <w:szCs w:val="28"/>
        </w:rPr>
        <w:t xml:space="preserve">зробить його конкурентоспроможним. Один із шляхів зниження собівартості вугілля, що видобувається підземним способом, є повторне використання </w:t>
      </w:r>
      <w:r w:rsidR="007E5E74" w:rsidRPr="003B7670">
        <w:rPr>
          <w:rFonts w:ascii="Times New Roman" w:hAnsi="Times New Roman" w:cs="Times New Roman"/>
          <w:sz w:val="28"/>
          <w:szCs w:val="28"/>
        </w:rPr>
        <w:t xml:space="preserve">конвеєрних </w:t>
      </w:r>
      <w:r w:rsidR="007E5E74">
        <w:rPr>
          <w:rFonts w:ascii="Times New Roman" w:hAnsi="Times New Roman" w:cs="Times New Roman"/>
          <w:sz w:val="28"/>
          <w:szCs w:val="28"/>
        </w:rPr>
        <w:t>підготовчих</w:t>
      </w:r>
      <w:r w:rsidR="004861B3" w:rsidRPr="003B7670">
        <w:rPr>
          <w:rFonts w:ascii="Times New Roman" w:hAnsi="Times New Roman" w:cs="Times New Roman"/>
          <w:sz w:val="28"/>
          <w:szCs w:val="28"/>
        </w:rPr>
        <w:t xml:space="preserve"> виробок, які домінують у технологічній структурі шахти. </w:t>
      </w:r>
    </w:p>
    <w:p w14:paraId="6B3F9356" w14:textId="77777777" w:rsidR="006F17B8" w:rsidRPr="003B7670" w:rsidRDefault="004861B3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0">
        <w:rPr>
          <w:rFonts w:ascii="Times New Roman" w:hAnsi="Times New Roman" w:cs="Times New Roman"/>
          <w:sz w:val="28"/>
          <w:szCs w:val="28"/>
        </w:rPr>
        <w:t>Повторне використання транспортних підготовчих виробок сприяє мінімізації експлуатаційних витрат на видобуток вугілля і, відповідно, зменшенню його виробничої собівартості. При цьому виникає у чистому вигляді оптиміза</w:t>
      </w:r>
      <w:r w:rsidRPr="003B7670">
        <w:rPr>
          <w:rFonts w:ascii="Times New Roman" w:hAnsi="Times New Roman" w:cs="Times New Roman"/>
          <w:sz w:val="28"/>
          <w:szCs w:val="28"/>
        </w:rPr>
        <w:lastRenderedPageBreak/>
        <w:t xml:space="preserve">ційна задача: зменшення витрат, пов’язаних за тим, що не треба споруджувати додаткову виробку, вимагає збільшення витрат на підтримку у експлуатаційному стані виробки, що використовується повторно. Необхідно найти таке інженерне рішення, при якому стійкість виробки, що використовується повторно, була б достатньою, а вартість заходів </w:t>
      </w:r>
      <w:r w:rsidR="007E5E74">
        <w:rPr>
          <w:rFonts w:ascii="Times New Roman" w:hAnsi="Times New Roman" w:cs="Times New Roman"/>
          <w:sz w:val="28"/>
          <w:szCs w:val="28"/>
        </w:rPr>
        <w:t>з</w:t>
      </w:r>
      <w:r w:rsidRPr="003B7670">
        <w:rPr>
          <w:rFonts w:ascii="Times New Roman" w:hAnsi="Times New Roman" w:cs="Times New Roman"/>
          <w:sz w:val="28"/>
          <w:szCs w:val="28"/>
        </w:rPr>
        <w:t xml:space="preserve"> її забезпеченн</w:t>
      </w:r>
      <w:r w:rsidR="007E5E74">
        <w:rPr>
          <w:rFonts w:ascii="Times New Roman" w:hAnsi="Times New Roman" w:cs="Times New Roman"/>
          <w:sz w:val="28"/>
          <w:szCs w:val="28"/>
        </w:rPr>
        <w:t>я</w:t>
      </w:r>
      <w:r w:rsidRPr="003B7670">
        <w:rPr>
          <w:rFonts w:ascii="Times New Roman" w:hAnsi="Times New Roman" w:cs="Times New Roman"/>
          <w:sz w:val="28"/>
          <w:szCs w:val="28"/>
        </w:rPr>
        <w:t xml:space="preserve"> - мінімальною.</w:t>
      </w:r>
    </w:p>
    <w:p w14:paraId="010432B3" w14:textId="77777777" w:rsidR="004861B3" w:rsidRPr="003B7670" w:rsidRDefault="004861B3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0">
        <w:rPr>
          <w:rFonts w:ascii="Times New Roman" w:hAnsi="Times New Roman" w:cs="Times New Roman"/>
          <w:sz w:val="28"/>
          <w:szCs w:val="28"/>
        </w:rPr>
        <w:t xml:space="preserve">Таким чином, обґрунтування можливості повторного використання конвеєрної виробки вугільних шахт є актуальною науково-технічною задачею, яка має </w:t>
      </w:r>
      <w:r w:rsidR="0052399D" w:rsidRPr="00D12181">
        <w:rPr>
          <w:rFonts w:ascii="Times New Roman" w:hAnsi="Times New Roman" w:cs="Times New Roman"/>
          <w:sz w:val="28"/>
          <w:szCs w:val="28"/>
        </w:rPr>
        <w:t>значне</w:t>
      </w:r>
      <w:r w:rsidRPr="00D12181">
        <w:rPr>
          <w:rFonts w:ascii="Times New Roman" w:hAnsi="Times New Roman" w:cs="Times New Roman"/>
          <w:sz w:val="28"/>
          <w:szCs w:val="28"/>
        </w:rPr>
        <w:t xml:space="preserve"> народногосподарське значення.</w:t>
      </w:r>
    </w:p>
    <w:p w14:paraId="1919A92A" w14:textId="5BCDD532" w:rsidR="005F1C77" w:rsidRDefault="00D1218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75">
        <w:rPr>
          <w:rFonts w:ascii="Times New Roman" w:hAnsi="Times New Roman" w:cs="Times New Roman"/>
          <w:i/>
          <w:sz w:val="28"/>
          <w:szCs w:val="28"/>
        </w:rPr>
        <w:t>У другому розділі</w:t>
      </w:r>
      <w:r w:rsidRPr="00D12181">
        <w:rPr>
          <w:rFonts w:ascii="Times New Roman" w:hAnsi="Times New Roman" w:cs="Times New Roman"/>
          <w:sz w:val="28"/>
          <w:szCs w:val="28"/>
        </w:rPr>
        <w:t xml:space="preserve"> наведено дані щодо гірничо-геологічних умов ВК</w:t>
      </w:r>
      <w:r w:rsidR="00A53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«Шахта «Краснолиманська», яка вибрана у якості основного </w:t>
      </w:r>
      <w:r w:rsidR="005F1C77">
        <w:rPr>
          <w:rFonts w:ascii="Times New Roman" w:hAnsi="Times New Roman" w:cs="Times New Roman"/>
          <w:sz w:val="28"/>
          <w:szCs w:val="28"/>
        </w:rPr>
        <w:t>промислового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77">
        <w:rPr>
          <w:rFonts w:ascii="Times New Roman" w:hAnsi="Times New Roman" w:cs="Times New Roman"/>
          <w:sz w:val="28"/>
          <w:szCs w:val="28"/>
        </w:rPr>
        <w:t>об’єкта</w:t>
      </w:r>
      <w:r>
        <w:rPr>
          <w:rFonts w:ascii="Times New Roman" w:hAnsi="Times New Roman" w:cs="Times New Roman"/>
          <w:sz w:val="28"/>
          <w:szCs w:val="28"/>
        </w:rPr>
        <w:t xml:space="preserve"> досліджень</w:t>
      </w:r>
      <w:r w:rsidR="00B84F0E" w:rsidRPr="00B84F0E">
        <w:rPr>
          <w:rFonts w:ascii="Times New Roman" w:hAnsi="Times New Roman" w:cs="Times New Roman"/>
          <w:sz w:val="28"/>
          <w:szCs w:val="28"/>
        </w:rPr>
        <w:t xml:space="preserve">, </w:t>
      </w:r>
      <w:r w:rsidR="00B84F0E">
        <w:rPr>
          <w:rFonts w:ascii="Times New Roman" w:hAnsi="Times New Roman" w:cs="Times New Roman"/>
          <w:sz w:val="28"/>
          <w:szCs w:val="28"/>
        </w:rPr>
        <w:t>і яка є</w:t>
      </w:r>
      <w:r w:rsidR="005F1C77">
        <w:rPr>
          <w:rFonts w:ascii="Times New Roman" w:hAnsi="Times New Roman" w:cs="Times New Roman"/>
          <w:sz w:val="28"/>
          <w:szCs w:val="28"/>
        </w:rPr>
        <w:t xml:space="preserve"> </w:t>
      </w:r>
      <w:r w:rsidR="00B84F0E">
        <w:rPr>
          <w:rFonts w:ascii="Times New Roman" w:hAnsi="Times New Roman" w:cs="Times New Roman"/>
          <w:sz w:val="28"/>
          <w:szCs w:val="28"/>
        </w:rPr>
        <w:t>о</w:t>
      </w:r>
      <w:r w:rsidR="006F17B8" w:rsidRPr="003B7670">
        <w:rPr>
          <w:rFonts w:ascii="Times New Roman" w:hAnsi="Times New Roman" w:cs="Times New Roman"/>
          <w:sz w:val="28"/>
          <w:szCs w:val="28"/>
        </w:rPr>
        <w:t>днією з найбільш перспективних вугільних шахт, що перебува</w:t>
      </w:r>
      <w:r w:rsidR="00D2574C">
        <w:rPr>
          <w:rFonts w:ascii="Times New Roman" w:hAnsi="Times New Roman" w:cs="Times New Roman"/>
          <w:sz w:val="28"/>
          <w:szCs w:val="28"/>
        </w:rPr>
        <w:t>є</w:t>
      </w:r>
      <w:r w:rsidR="006F17B8" w:rsidRPr="003B7670">
        <w:rPr>
          <w:rFonts w:ascii="Times New Roman" w:hAnsi="Times New Roman" w:cs="Times New Roman"/>
          <w:sz w:val="28"/>
          <w:szCs w:val="28"/>
        </w:rPr>
        <w:t xml:space="preserve"> у держав</w:t>
      </w:r>
      <w:r w:rsidR="006F17B8" w:rsidRPr="00D1055F">
        <w:rPr>
          <w:rFonts w:ascii="Times New Roman" w:hAnsi="Times New Roman" w:cs="Times New Roman"/>
          <w:sz w:val="28"/>
          <w:szCs w:val="28"/>
        </w:rPr>
        <w:t>ній власності</w:t>
      </w:r>
      <w:r w:rsidR="005F1C77">
        <w:rPr>
          <w:rFonts w:ascii="Times New Roman" w:hAnsi="Times New Roman" w:cs="Times New Roman"/>
          <w:sz w:val="28"/>
          <w:szCs w:val="28"/>
        </w:rPr>
        <w:t xml:space="preserve">. </w:t>
      </w:r>
      <w:r w:rsidR="006F17B8" w:rsidRPr="003B7670">
        <w:rPr>
          <w:rFonts w:ascii="Times New Roman" w:hAnsi="Times New Roman" w:cs="Times New Roman"/>
          <w:sz w:val="28"/>
          <w:szCs w:val="28"/>
        </w:rPr>
        <w:t xml:space="preserve">Підвищення ефективності її роботи дасть </w:t>
      </w:r>
      <w:r w:rsidR="006F17B8" w:rsidRPr="0052399D">
        <w:rPr>
          <w:rFonts w:ascii="Times New Roman" w:hAnsi="Times New Roman" w:cs="Times New Roman"/>
          <w:sz w:val="28"/>
          <w:szCs w:val="28"/>
        </w:rPr>
        <w:t>можливість реального</w:t>
      </w:r>
      <w:r w:rsidR="007E031D">
        <w:rPr>
          <w:rFonts w:ascii="Times New Roman" w:hAnsi="Times New Roman" w:cs="Times New Roman"/>
          <w:sz w:val="28"/>
          <w:szCs w:val="28"/>
        </w:rPr>
        <w:t xml:space="preserve"> видобутку вугілля на рівні 2,5 </w:t>
      </w:r>
      <w:r w:rsidR="006F17B8" w:rsidRPr="0052399D">
        <w:rPr>
          <w:rFonts w:ascii="Times New Roman" w:hAnsi="Times New Roman" w:cs="Times New Roman"/>
          <w:sz w:val="28"/>
          <w:szCs w:val="28"/>
        </w:rPr>
        <w:t xml:space="preserve">млн. тон на рік. </w:t>
      </w:r>
    </w:p>
    <w:p w14:paraId="087B6337" w14:textId="77777777" w:rsidR="00DF1DC9" w:rsidRPr="003B7670" w:rsidRDefault="00123982" w:rsidP="000A0D85">
      <w:pPr>
        <w:pStyle w:val="a4"/>
        <w:spacing w:line="360" w:lineRule="auto"/>
        <w:ind w:firstLine="709"/>
        <w:rPr>
          <w:sz w:val="28"/>
          <w:szCs w:val="28"/>
        </w:rPr>
      </w:pPr>
      <w:r w:rsidRPr="003B7670">
        <w:rPr>
          <w:sz w:val="28"/>
          <w:szCs w:val="28"/>
          <w:lang w:val="uk-UA"/>
        </w:rPr>
        <w:t xml:space="preserve">Аналіз статей в структурі виробничої собівартості </w:t>
      </w:r>
      <w:r w:rsidR="005F1C77">
        <w:rPr>
          <w:sz w:val="28"/>
          <w:szCs w:val="28"/>
          <w:lang w:val="uk-UA"/>
        </w:rPr>
        <w:t xml:space="preserve">шахти </w:t>
      </w:r>
      <w:r w:rsidRPr="003B7670">
        <w:rPr>
          <w:sz w:val="28"/>
          <w:szCs w:val="28"/>
          <w:lang w:val="uk-UA"/>
        </w:rPr>
        <w:t>показ</w:t>
      </w:r>
      <w:r w:rsidR="00A53946">
        <w:rPr>
          <w:sz w:val="28"/>
          <w:szCs w:val="28"/>
          <w:lang w:val="uk-UA"/>
        </w:rPr>
        <w:t>ав</w:t>
      </w:r>
      <w:r w:rsidRPr="003B7670">
        <w:rPr>
          <w:sz w:val="28"/>
          <w:szCs w:val="28"/>
          <w:lang w:val="uk-UA"/>
        </w:rPr>
        <w:t>, що її зростання в 201</w:t>
      </w:r>
      <w:r w:rsidR="00157BEB">
        <w:rPr>
          <w:sz w:val="28"/>
          <w:szCs w:val="28"/>
          <w:lang w:val="uk-UA"/>
        </w:rPr>
        <w:t>6</w:t>
      </w:r>
      <w:r w:rsidRPr="003B7670">
        <w:rPr>
          <w:sz w:val="28"/>
          <w:szCs w:val="28"/>
          <w:lang w:val="uk-UA"/>
        </w:rPr>
        <w:t>-1</w:t>
      </w:r>
      <w:r w:rsidR="00157BEB">
        <w:rPr>
          <w:sz w:val="28"/>
          <w:szCs w:val="28"/>
          <w:lang w:val="uk-UA"/>
        </w:rPr>
        <w:t>9</w:t>
      </w:r>
      <w:r w:rsidRPr="003B7670">
        <w:rPr>
          <w:sz w:val="28"/>
          <w:szCs w:val="28"/>
          <w:lang w:val="uk-UA"/>
        </w:rPr>
        <w:t xml:space="preserve"> ро</w:t>
      </w:r>
      <w:r w:rsidR="008C1C61">
        <w:rPr>
          <w:sz w:val="28"/>
          <w:szCs w:val="28"/>
          <w:lang w:val="uk-UA"/>
        </w:rPr>
        <w:t>ках</w:t>
      </w:r>
      <w:r w:rsidRPr="003B7670">
        <w:rPr>
          <w:sz w:val="28"/>
          <w:szCs w:val="28"/>
          <w:lang w:val="uk-UA"/>
        </w:rPr>
        <w:t xml:space="preserve"> обумовлений зростанням амортизаційних відрахувань, розміру заробітної пл</w:t>
      </w:r>
      <w:r w:rsidR="008C1C61">
        <w:rPr>
          <w:sz w:val="28"/>
          <w:szCs w:val="28"/>
          <w:lang w:val="uk-UA"/>
        </w:rPr>
        <w:t xml:space="preserve">ати і матеріальних витрат, які </w:t>
      </w:r>
      <w:r w:rsidRPr="003B7670">
        <w:rPr>
          <w:sz w:val="28"/>
          <w:szCs w:val="28"/>
          <w:lang w:val="uk-UA"/>
        </w:rPr>
        <w:t xml:space="preserve">виросли в зазначений період в основному за рахунок збільшення витрат на електроенергію. </w:t>
      </w:r>
      <w:r w:rsidR="00DF1DC9" w:rsidRPr="003B7670">
        <w:rPr>
          <w:sz w:val="28"/>
          <w:szCs w:val="28"/>
        </w:rPr>
        <w:t xml:space="preserve">Одним з таких заходів </w:t>
      </w:r>
      <w:r w:rsidR="008C1C61" w:rsidRPr="003B7670">
        <w:rPr>
          <w:sz w:val="28"/>
          <w:szCs w:val="28"/>
        </w:rPr>
        <w:t xml:space="preserve">щодо її зниження </w:t>
      </w:r>
      <w:r w:rsidR="00DF1DC9" w:rsidRPr="003B7670">
        <w:rPr>
          <w:sz w:val="28"/>
          <w:szCs w:val="28"/>
        </w:rPr>
        <w:t>є повторне використання відкатних виробок. Це дозволяє на 10-15 % зменшити витрати на підготовку вугільних пластів до виїмки і прискорити процес видобутку вугілля. При цьому витрати на відновлення відкатних виробок не повинні перевищувати вартості спорудження нового штреку, проведеного, як правило, впрісечку до вже існуючого.</w:t>
      </w:r>
      <w:r w:rsidR="008C1C61">
        <w:rPr>
          <w:sz w:val="28"/>
          <w:szCs w:val="28"/>
        </w:rPr>
        <w:t xml:space="preserve"> </w:t>
      </w:r>
      <w:r w:rsidR="00D54CDB">
        <w:rPr>
          <w:sz w:val="28"/>
          <w:szCs w:val="28"/>
        </w:rPr>
        <w:t xml:space="preserve">Однією із задач, що при цьому вирішуються, є обґрунтування критерію доцільності повторного використання виробок. </w:t>
      </w:r>
    </w:p>
    <w:p w14:paraId="0099E161" w14:textId="77777777" w:rsidR="008C1C61" w:rsidRDefault="00DF1DC9" w:rsidP="000A0D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670">
        <w:rPr>
          <w:rFonts w:ascii="Times New Roman" w:hAnsi="Times New Roman"/>
          <w:sz w:val="28"/>
          <w:szCs w:val="28"/>
        </w:rPr>
        <w:t>Геологічно</w:t>
      </w:r>
      <w:r w:rsidR="008C1C61">
        <w:rPr>
          <w:rFonts w:ascii="Times New Roman" w:hAnsi="Times New Roman"/>
          <w:sz w:val="28"/>
          <w:szCs w:val="28"/>
        </w:rPr>
        <w:t>ю</w:t>
      </w:r>
      <w:r w:rsidRPr="003B7670">
        <w:rPr>
          <w:rFonts w:ascii="Times New Roman" w:hAnsi="Times New Roman"/>
          <w:sz w:val="28"/>
          <w:szCs w:val="28"/>
        </w:rPr>
        <w:t xml:space="preserve"> особливістю шахтного поля є наявність у покрівлі та підошв</w:t>
      </w:r>
      <w:r w:rsidR="00157BEB">
        <w:rPr>
          <w:rFonts w:ascii="Times New Roman" w:hAnsi="Times New Roman"/>
          <w:sz w:val="28"/>
          <w:szCs w:val="28"/>
        </w:rPr>
        <w:t>і</w:t>
      </w:r>
      <w:r w:rsidRPr="003B7670">
        <w:rPr>
          <w:rFonts w:ascii="Times New Roman" w:hAnsi="Times New Roman"/>
          <w:sz w:val="28"/>
          <w:szCs w:val="28"/>
        </w:rPr>
        <w:t xml:space="preserve"> розроблюван</w:t>
      </w:r>
      <w:r w:rsidR="008C1C61">
        <w:rPr>
          <w:rFonts w:ascii="Times New Roman" w:hAnsi="Times New Roman"/>
          <w:sz w:val="28"/>
          <w:szCs w:val="28"/>
        </w:rPr>
        <w:t>их</w:t>
      </w:r>
      <w:r w:rsidRPr="003B7670">
        <w:rPr>
          <w:rFonts w:ascii="Times New Roman" w:hAnsi="Times New Roman"/>
          <w:sz w:val="28"/>
          <w:szCs w:val="28"/>
        </w:rPr>
        <w:t xml:space="preserve"> пласт</w:t>
      </w:r>
      <w:r w:rsidR="008C1C61">
        <w:rPr>
          <w:rFonts w:ascii="Times New Roman" w:hAnsi="Times New Roman"/>
          <w:sz w:val="28"/>
          <w:szCs w:val="28"/>
        </w:rPr>
        <w:t>ів</w:t>
      </w:r>
      <w:r w:rsidRPr="003B7670">
        <w:rPr>
          <w:rFonts w:ascii="Times New Roman" w:hAnsi="Times New Roman"/>
          <w:sz w:val="28"/>
          <w:szCs w:val="28"/>
        </w:rPr>
        <w:t xml:space="preserve"> шарів </w:t>
      </w:r>
      <w:r w:rsidR="00157BEB" w:rsidRPr="003B7670">
        <w:rPr>
          <w:rFonts w:ascii="Times New Roman" w:hAnsi="Times New Roman"/>
          <w:sz w:val="28"/>
          <w:szCs w:val="28"/>
        </w:rPr>
        <w:t xml:space="preserve">пісковика і вапняку </w:t>
      </w:r>
      <w:r w:rsidRPr="003B7670">
        <w:rPr>
          <w:rFonts w:ascii="Times New Roman" w:hAnsi="Times New Roman"/>
          <w:sz w:val="28"/>
          <w:szCs w:val="28"/>
        </w:rPr>
        <w:t xml:space="preserve">змінної потужності, які визначають геотехнічну ситуацію в підготовчих виробках. </w:t>
      </w:r>
    </w:p>
    <w:p w14:paraId="2A67FE66" w14:textId="77777777" w:rsidR="00DF1DC9" w:rsidRPr="003B7670" w:rsidRDefault="00DF1DC9" w:rsidP="000A0D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670">
        <w:rPr>
          <w:rFonts w:ascii="Times New Roman" w:hAnsi="Times New Roman" w:cs="Times New Roman"/>
          <w:sz w:val="28"/>
          <w:szCs w:val="28"/>
        </w:rPr>
        <w:t xml:space="preserve">Дослідження щодо обґрунтування відповідного критерію виконувалися з 2012 по 2016 роки у </w:t>
      </w:r>
      <w:r w:rsidR="00A53946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A53946" w:rsidRPr="003B7670">
        <w:rPr>
          <w:rFonts w:ascii="Times New Roman" w:hAnsi="Times New Roman" w:cs="Times New Roman"/>
          <w:sz w:val="28"/>
          <w:szCs w:val="28"/>
        </w:rPr>
        <w:t>виробках</w:t>
      </w:r>
      <w:r w:rsidR="00A53946">
        <w:rPr>
          <w:rFonts w:ascii="Times New Roman" w:hAnsi="Times New Roman" w:cs="Times New Roman"/>
          <w:sz w:val="28"/>
          <w:szCs w:val="28"/>
        </w:rPr>
        <w:t>, які були дійсні на той час</w:t>
      </w:r>
      <w:r w:rsidRPr="00AC4FB7">
        <w:rPr>
          <w:rFonts w:ascii="Times New Roman" w:hAnsi="Times New Roman" w:cs="Times New Roman"/>
          <w:b/>
          <w:sz w:val="28"/>
          <w:szCs w:val="28"/>
        </w:rPr>
        <w:t>.</w:t>
      </w:r>
      <w:r w:rsidR="00A36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24A" w:rsidRPr="003B7670">
        <w:rPr>
          <w:rFonts w:ascii="Times New Roman" w:hAnsi="Times New Roman"/>
          <w:sz w:val="28"/>
          <w:szCs w:val="28"/>
        </w:rPr>
        <w:t xml:space="preserve">З </w:t>
      </w:r>
      <w:r w:rsidR="00A3624A" w:rsidRPr="00A07FD0">
        <w:rPr>
          <w:rFonts w:ascii="Times New Roman" w:hAnsi="Times New Roman"/>
          <w:sz w:val="28"/>
          <w:szCs w:val="28"/>
        </w:rPr>
        <w:t>метою</w:t>
      </w:r>
      <w:r w:rsidR="00A3624A" w:rsidRPr="003B7670">
        <w:rPr>
          <w:rFonts w:ascii="Times New Roman" w:hAnsi="Times New Roman"/>
          <w:sz w:val="28"/>
          <w:szCs w:val="28"/>
        </w:rPr>
        <w:t xml:space="preserve"> </w:t>
      </w:r>
      <w:r w:rsidR="00A3624A">
        <w:rPr>
          <w:rFonts w:ascii="Times New Roman" w:hAnsi="Times New Roman"/>
          <w:sz w:val="28"/>
          <w:szCs w:val="28"/>
        </w:rPr>
        <w:t>визна</w:t>
      </w:r>
      <w:r w:rsidR="00A3624A">
        <w:rPr>
          <w:rFonts w:ascii="Times New Roman" w:hAnsi="Times New Roman"/>
          <w:sz w:val="28"/>
          <w:szCs w:val="28"/>
        </w:rPr>
        <w:lastRenderedPageBreak/>
        <w:t xml:space="preserve">чення характеру експлуатації конвеєрних штреків </w:t>
      </w:r>
      <w:r w:rsidR="00A3624A" w:rsidRPr="003B7670">
        <w:rPr>
          <w:rFonts w:ascii="Times New Roman" w:hAnsi="Times New Roman"/>
          <w:sz w:val="28"/>
          <w:szCs w:val="28"/>
        </w:rPr>
        <w:t>бу</w:t>
      </w:r>
      <w:r w:rsidR="00A3624A">
        <w:rPr>
          <w:rFonts w:ascii="Times New Roman" w:hAnsi="Times New Roman"/>
          <w:sz w:val="28"/>
          <w:szCs w:val="28"/>
        </w:rPr>
        <w:t>ли</w:t>
      </w:r>
      <w:r w:rsidR="00A3624A" w:rsidRPr="003B7670">
        <w:rPr>
          <w:rFonts w:ascii="Times New Roman" w:hAnsi="Times New Roman"/>
          <w:sz w:val="28"/>
          <w:szCs w:val="28"/>
        </w:rPr>
        <w:t xml:space="preserve"> виконан</w:t>
      </w:r>
      <w:r w:rsidR="00A3624A">
        <w:rPr>
          <w:rFonts w:ascii="Times New Roman" w:hAnsi="Times New Roman"/>
          <w:sz w:val="28"/>
          <w:szCs w:val="28"/>
        </w:rPr>
        <w:t>і відповідні</w:t>
      </w:r>
      <w:r w:rsidR="00A3624A" w:rsidRPr="003B7670">
        <w:rPr>
          <w:rFonts w:ascii="Times New Roman" w:hAnsi="Times New Roman"/>
          <w:sz w:val="28"/>
          <w:szCs w:val="28"/>
        </w:rPr>
        <w:t xml:space="preserve"> натурн</w:t>
      </w:r>
      <w:r w:rsidR="00A3624A">
        <w:rPr>
          <w:rFonts w:ascii="Times New Roman" w:hAnsi="Times New Roman"/>
          <w:sz w:val="28"/>
          <w:szCs w:val="28"/>
        </w:rPr>
        <w:t>і обстеження таких виробок.</w:t>
      </w:r>
    </w:p>
    <w:p w14:paraId="72975B11" w14:textId="77777777" w:rsidR="00DF1DC9" w:rsidRPr="003B7670" w:rsidRDefault="00A53946" w:rsidP="000A0D8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Доведено, що</w:t>
      </w:r>
      <w:r w:rsidR="00DF1DC9" w:rsidRPr="003B76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1DC9" w:rsidRPr="003B7670">
        <w:rPr>
          <w:rFonts w:ascii="Times New Roman" w:hAnsi="Times New Roman"/>
          <w:sz w:val="28"/>
          <w:szCs w:val="28"/>
        </w:rPr>
        <w:t>відносн</w:t>
      </w:r>
      <w:r w:rsidR="004F3EC7" w:rsidRPr="003B7670">
        <w:rPr>
          <w:rFonts w:ascii="Times New Roman" w:hAnsi="Times New Roman"/>
          <w:sz w:val="28"/>
          <w:szCs w:val="28"/>
        </w:rPr>
        <w:t>а</w:t>
      </w:r>
      <w:r w:rsidR="00DF1DC9" w:rsidRPr="003B7670">
        <w:rPr>
          <w:rFonts w:ascii="Times New Roman" w:hAnsi="Times New Roman"/>
          <w:sz w:val="28"/>
          <w:szCs w:val="28"/>
        </w:rPr>
        <w:t xml:space="preserve"> попікетна зміна обсягів ремонтних робіт по довжині виробки носить випадковий характер і може розглядатися як випадкова функція. Аналіз структури такої функції показав, що розподіл обсягів ремонтних робіт, як випадкових величин, достатньо близько підпорядк</w:t>
      </w:r>
      <w:r>
        <w:rPr>
          <w:rFonts w:ascii="Times New Roman" w:hAnsi="Times New Roman"/>
          <w:sz w:val="28"/>
          <w:szCs w:val="28"/>
        </w:rPr>
        <w:t>овується нормальному закону, а сама функція є ергодичною</w:t>
      </w:r>
      <w:r w:rsidR="00DF1DC9" w:rsidRPr="003B7670">
        <w:rPr>
          <w:rFonts w:ascii="Times New Roman" w:hAnsi="Times New Roman"/>
          <w:sz w:val="28"/>
          <w:szCs w:val="28"/>
        </w:rPr>
        <w:t xml:space="preserve">. Це дозволяє віднести її до </w:t>
      </w:r>
      <w:r w:rsidR="00D54CDB" w:rsidRPr="003B7670">
        <w:rPr>
          <w:rFonts w:ascii="Times New Roman" w:hAnsi="Times New Roman"/>
          <w:sz w:val="28"/>
          <w:szCs w:val="28"/>
        </w:rPr>
        <w:t>стаціонарни</w:t>
      </w:r>
      <w:r w:rsidR="00D54CDB">
        <w:rPr>
          <w:rFonts w:ascii="Times New Roman" w:hAnsi="Times New Roman"/>
          <w:sz w:val="28"/>
          <w:szCs w:val="28"/>
        </w:rPr>
        <w:t>х</w:t>
      </w:r>
      <w:r w:rsidR="00D54CDB" w:rsidRPr="003B7670">
        <w:rPr>
          <w:rFonts w:ascii="Times New Roman" w:hAnsi="Times New Roman"/>
          <w:sz w:val="28"/>
          <w:szCs w:val="28"/>
        </w:rPr>
        <w:t xml:space="preserve"> </w:t>
      </w:r>
      <w:r w:rsidR="00D54CDB">
        <w:rPr>
          <w:rFonts w:ascii="Times New Roman" w:hAnsi="Times New Roman"/>
          <w:sz w:val="28"/>
          <w:szCs w:val="28"/>
        </w:rPr>
        <w:t>випадкових функцій</w:t>
      </w:r>
      <w:r w:rsidR="00DF1DC9" w:rsidRPr="003B7670">
        <w:rPr>
          <w:rFonts w:ascii="Times New Roman" w:hAnsi="Times New Roman"/>
          <w:sz w:val="28"/>
          <w:szCs w:val="28"/>
        </w:rPr>
        <w:t>.</w:t>
      </w:r>
    </w:p>
    <w:p w14:paraId="338D9E3A" w14:textId="77777777" w:rsidR="005F1C77" w:rsidRDefault="00E62BA3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0">
        <w:rPr>
          <w:rFonts w:ascii="Times New Roman" w:hAnsi="Times New Roman"/>
          <w:sz w:val="28"/>
          <w:szCs w:val="28"/>
        </w:rPr>
        <w:t xml:space="preserve">Встановлені </w:t>
      </w:r>
      <w:r w:rsidR="00005290" w:rsidRPr="003B7670">
        <w:rPr>
          <w:rFonts w:ascii="Times New Roman" w:hAnsi="Times New Roman"/>
          <w:sz w:val="28"/>
          <w:szCs w:val="28"/>
        </w:rPr>
        <w:t>ймовірнісно</w:t>
      </w:r>
      <w:r w:rsidRPr="003B7670">
        <w:rPr>
          <w:rFonts w:ascii="Times New Roman" w:hAnsi="Times New Roman"/>
          <w:sz w:val="28"/>
          <w:szCs w:val="28"/>
        </w:rPr>
        <w:t xml:space="preserve">-статистичної закономірності дозволяють розглядати геомеханічні процеси, що розвиваються навколо підготовчих виробок, як стохастичні, на основі чого може бути сформульована задача обґрунтування критерію доцільності їх повторного використання. </w:t>
      </w:r>
      <w:r w:rsidR="00BE2A01" w:rsidRPr="003B7670">
        <w:rPr>
          <w:rFonts w:ascii="Times New Roman" w:hAnsi="Times New Roman" w:cs="Times New Roman"/>
          <w:sz w:val="28"/>
          <w:szCs w:val="28"/>
        </w:rPr>
        <w:t>У якості випадкової величини, що підлягала вивченню, було прийнято відношення експлуатація витрат до капітальних</w:t>
      </w:r>
      <w:r w:rsidR="005F1C77">
        <w:rPr>
          <w:rFonts w:ascii="Times New Roman" w:hAnsi="Times New Roman" w:cs="Times New Roman"/>
          <w:sz w:val="28"/>
          <w:szCs w:val="28"/>
        </w:rPr>
        <w:t>.</w:t>
      </w:r>
      <w:r w:rsidR="00A53946">
        <w:rPr>
          <w:rFonts w:ascii="Times New Roman" w:hAnsi="Times New Roman" w:cs="Times New Roman"/>
          <w:sz w:val="28"/>
          <w:szCs w:val="28"/>
        </w:rPr>
        <w:t xml:space="preserve"> </w:t>
      </w:r>
      <w:r w:rsidR="00BE2A01" w:rsidRPr="003B7670">
        <w:rPr>
          <w:rFonts w:ascii="Times New Roman" w:hAnsi="Times New Roman" w:cs="Times New Roman"/>
          <w:sz w:val="28"/>
          <w:szCs w:val="28"/>
        </w:rPr>
        <w:t>Ця величина отримал</w:t>
      </w:r>
      <w:r w:rsidR="00157BEB">
        <w:rPr>
          <w:rFonts w:ascii="Times New Roman" w:hAnsi="Times New Roman" w:cs="Times New Roman"/>
          <w:sz w:val="28"/>
          <w:szCs w:val="28"/>
        </w:rPr>
        <w:t xml:space="preserve">а назву </w:t>
      </w:r>
      <w:r w:rsidR="00157BEB" w:rsidRPr="00A53946">
        <w:rPr>
          <w:rFonts w:ascii="Times New Roman" w:hAnsi="Times New Roman" w:cs="Times New Roman"/>
          <w:sz w:val="28"/>
          <w:szCs w:val="28"/>
        </w:rPr>
        <w:t xml:space="preserve">коефіцієнт витратності. </w:t>
      </w:r>
      <w:r w:rsidR="00157BEB">
        <w:rPr>
          <w:rFonts w:ascii="Times New Roman" w:hAnsi="Times New Roman" w:cs="Times New Roman"/>
          <w:sz w:val="28"/>
          <w:szCs w:val="28"/>
        </w:rPr>
        <w:t>В</w:t>
      </w:r>
      <w:r w:rsidR="00BE2A01" w:rsidRPr="003B7670">
        <w:rPr>
          <w:rFonts w:ascii="Times New Roman" w:hAnsi="Times New Roman" w:cs="Times New Roman"/>
          <w:sz w:val="28"/>
          <w:szCs w:val="28"/>
        </w:rPr>
        <w:t xml:space="preserve">она є випадковою на кожному пікеті і </w:t>
      </w:r>
      <w:r w:rsidR="00157BEB">
        <w:rPr>
          <w:rFonts w:ascii="Times New Roman" w:hAnsi="Times New Roman" w:cs="Times New Roman"/>
          <w:sz w:val="28"/>
          <w:szCs w:val="28"/>
        </w:rPr>
        <w:t xml:space="preserve">не </w:t>
      </w:r>
      <w:r w:rsidR="00BE2A01" w:rsidRPr="003B7670">
        <w:rPr>
          <w:rFonts w:ascii="Times New Roman" w:hAnsi="Times New Roman" w:cs="Times New Roman"/>
          <w:sz w:val="28"/>
          <w:szCs w:val="28"/>
        </w:rPr>
        <w:t xml:space="preserve">повинна перевищувати </w:t>
      </w:r>
      <w:r w:rsidR="005F1C77">
        <w:rPr>
          <w:rFonts w:ascii="Times New Roman" w:hAnsi="Times New Roman" w:cs="Times New Roman"/>
          <w:sz w:val="28"/>
          <w:szCs w:val="28"/>
        </w:rPr>
        <w:t xml:space="preserve">деякий </w:t>
      </w:r>
      <w:r w:rsidR="00BE2A01" w:rsidRPr="003B7670">
        <w:rPr>
          <w:rFonts w:ascii="Times New Roman" w:hAnsi="Times New Roman" w:cs="Times New Roman"/>
          <w:sz w:val="28"/>
          <w:szCs w:val="28"/>
        </w:rPr>
        <w:t>певний економічно доцільний рівень</w:t>
      </w:r>
      <w:r w:rsidR="005F1C77">
        <w:rPr>
          <w:rFonts w:ascii="Times New Roman" w:hAnsi="Times New Roman" w:cs="Times New Roman"/>
          <w:sz w:val="28"/>
          <w:szCs w:val="28"/>
        </w:rPr>
        <w:t>.</w:t>
      </w:r>
    </w:p>
    <w:p w14:paraId="5AFBE512" w14:textId="77777777" w:rsidR="00F03F14" w:rsidRPr="003B7670" w:rsidRDefault="00BE5649" w:rsidP="000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670">
        <w:rPr>
          <w:rFonts w:ascii="Times New Roman" w:hAnsi="Times New Roman"/>
          <w:sz w:val="28"/>
          <w:szCs w:val="28"/>
        </w:rPr>
        <w:t xml:space="preserve">Статистична обробка даних натурних вимірювань показника стійкості у виробках шахти показала, що закон </w:t>
      </w:r>
      <w:r w:rsidR="00E05F88">
        <w:rPr>
          <w:rFonts w:ascii="Times New Roman" w:hAnsi="Times New Roman"/>
          <w:sz w:val="28"/>
          <w:szCs w:val="28"/>
        </w:rPr>
        <w:t>його</w:t>
      </w:r>
      <w:r w:rsidRPr="003B7670">
        <w:rPr>
          <w:rFonts w:ascii="Times New Roman" w:hAnsi="Times New Roman"/>
          <w:sz w:val="28"/>
          <w:szCs w:val="28"/>
        </w:rPr>
        <w:t xml:space="preserve"> розподілу близький до нормального</w:t>
      </w:r>
      <w:r w:rsidR="00E05F88">
        <w:rPr>
          <w:rFonts w:ascii="Times New Roman" w:hAnsi="Times New Roman"/>
          <w:sz w:val="28"/>
          <w:szCs w:val="28"/>
        </w:rPr>
        <w:t>.</w:t>
      </w:r>
      <w:r w:rsidRPr="003B7670">
        <w:rPr>
          <w:rFonts w:ascii="Times New Roman" w:hAnsi="Times New Roman"/>
          <w:sz w:val="28"/>
          <w:szCs w:val="28"/>
        </w:rPr>
        <w:t xml:space="preserve"> У такому разі для оцінювання показника стійкості </w:t>
      </w:r>
      <w:r w:rsidR="005F1C77">
        <w:rPr>
          <w:rFonts w:ascii="Times New Roman" w:hAnsi="Times New Roman"/>
          <w:sz w:val="28"/>
          <w:szCs w:val="28"/>
        </w:rPr>
        <w:t>отримано</w:t>
      </w:r>
      <w:r w:rsidRPr="003B7670">
        <w:rPr>
          <w:rFonts w:ascii="Times New Roman" w:hAnsi="Times New Roman"/>
          <w:sz w:val="28"/>
          <w:szCs w:val="28"/>
        </w:rPr>
        <w:t xml:space="preserve"> </w:t>
      </w:r>
      <w:r w:rsidRPr="00E05F88">
        <w:rPr>
          <w:rFonts w:ascii="Times New Roman" w:hAnsi="Times New Roman"/>
          <w:sz w:val="28"/>
          <w:szCs w:val="28"/>
        </w:rPr>
        <w:t xml:space="preserve">формулу </w:t>
      </w:r>
      <w:r w:rsidR="00E05F88" w:rsidRPr="00E05F88">
        <w:rPr>
          <w:rFonts w:ascii="Times New Roman" w:hAnsi="Times New Roman"/>
          <w:sz w:val="28"/>
          <w:szCs w:val="28"/>
        </w:rPr>
        <w:t xml:space="preserve">для прогнозування </w:t>
      </w:r>
      <w:r w:rsidR="005F1C77">
        <w:rPr>
          <w:rFonts w:ascii="Times New Roman" w:hAnsi="Times New Roman"/>
          <w:sz w:val="28"/>
          <w:szCs w:val="28"/>
        </w:rPr>
        <w:t xml:space="preserve">цієї </w:t>
      </w:r>
      <w:r w:rsidR="00E05F88" w:rsidRPr="00E05F88">
        <w:rPr>
          <w:rFonts w:ascii="Times New Roman" w:hAnsi="Times New Roman"/>
          <w:sz w:val="28"/>
          <w:szCs w:val="28"/>
        </w:rPr>
        <w:t xml:space="preserve">величини </w:t>
      </w:r>
      <w:r w:rsidR="005F1C77">
        <w:rPr>
          <w:rFonts w:ascii="Times New Roman" w:hAnsi="Times New Roman"/>
          <w:sz w:val="28"/>
          <w:szCs w:val="28"/>
        </w:rPr>
        <w:t>в</w:t>
      </w:r>
      <w:r w:rsidR="00772E9A">
        <w:rPr>
          <w:rFonts w:ascii="Times New Roman" w:hAnsi="Times New Roman" w:cs="Times New Roman"/>
          <w:sz w:val="28"/>
          <w:szCs w:val="28"/>
        </w:rPr>
        <w:t xml:space="preserve"> </w:t>
      </w:r>
      <w:r w:rsidR="00772E9A" w:rsidRPr="00070178">
        <w:rPr>
          <w:rFonts w:ascii="Times New Roman" w:hAnsi="Times New Roman" w:cs="Times New Roman"/>
          <w:sz w:val="28"/>
          <w:szCs w:val="28"/>
        </w:rPr>
        <w:t>конкретних</w:t>
      </w:r>
      <w:r w:rsidR="00E05F88" w:rsidRPr="00E05F88">
        <w:rPr>
          <w:rFonts w:ascii="Times New Roman" w:hAnsi="Times New Roman" w:cs="Times New Roman"/>
          <w:sz w:val="28"/>
          <w:szCs w:val="28"/>
        </w:rPr>
        <w:t xml:space="preserve"> гірничо</w:t>
      </w:r>
      <w:r w:rsidR="00E05F88">
        <w:rPr>
          <w:rFonts w:ascii="Times New Roman" w:hAnsi="Times New Roman" w:cs="Times New Roman"/>
          <w:sz w:val="28"/>
          <w:szCs w:val="28"/>
        </w:rPr>
        <w:t>-</w:t>
      </w:r>
      <w:r w:rsidR="00E05F88" w:rsidRPr="00E05F88">
        <w:rPr>
          <w:rFonts w:ascii="Times New Roman" w:hAnsi="Times New Roman" w:cs="Times New Roman"/>
          <w:sz w:val="28"/>
          <w:szCs w:val="28"/>
        </w:rPr>
        <w:t>геологічних умовах.</w:t>
      </w:r>
      <w:r w:rsidR="005F1C77">
        <w:rPr>
          <w:rFonts w:ascii="Times New Roman" w:hAnsi="Times New Roman" w:cs="Times New Roman"/>
          <w:sz w:val="28"/>
          <w:szCs w:val="28"/>
        </w:rPr>
        <w:t xml:space="preserve"> </w:t>
      </w:r>
      <w:r w:rsidR="00E05F88">
        <w:rPr>
          <w:rFonts w:ascii="Times New Roman" w:hAnsi="Times New Roman"/>
          <w:sz w:val="28"/>
          <w:szCs w:val="28"/>
        </w:rPr>
        <w:t xml:space="preserve">Також </w:t>
      </w:r>
      <w:r w:rsidR="00667381" w:rsidRPr="003B7670">
        <w:rPr>
          <w:rFonts w:ascii="Times New Roman" w:hAnsi="Times New Roman"/>
          <w:sz w:val="28"/>
          <w:szCs w:val="28"/>
        </w:rPr>
        <w:t>отрима</w:t>
      </w:r>
      <w:r w:rsidR="00E05F88">
        <w:rPr>
          <w:rFonts w:ascii="Times New Roman" w:hAnsi="Times New Roman"/>
          <w:sz w:val="28"/>
          <w:szCs w:val="28"/>
        </w:rPr>
        <w:t>но</w:t>
      </w:r>
      <w:r w:rsidR="00667381" w:rsidRPr="003B7670">
        <w:rPr>
          <w:rFonts w:ascii="Times New Roman" w:hAnsi="Times New Roman"/>
          <w:sz w:val="28"/>
          <w:szCs w:val="28"/>
        </w:rPr>
        <w:t xml:space="preserve"> вираз для величини граничного значення коефіцієнту витратності. Аналізуючи його на мінімум функції, отрима</w:t>
      </w:r>
      <w:r w:rsidR="003F31BF">
        <w:rPr>
          <w:rFonts w:ascii="Times New Roman" w:hAnsi="Times New Roman"/>
          <w:sz w:val="28"/>
          <w:szCs w:val="28"/>
        </w:rPr>
        <w:t>н</w:t>
      </w:r>
      <w:r w:rsidR="000D52F6">
        <w:rPr>
          <w:rFonts w:ascii="Times New Roman" w:hAnsi="Times New Roman"/>
          <w:sz w:val="28"/>
          <w:szCs w:val="28"/>
        </w:rPr>
        <w:t>о значення,</w:t>
      </w:r>
      <w:r w:rsidR="00667381" w:rsidRPr="003B7670">
        <w:rPr>
          <w:rFonts w:ascii="Times New Roman" w:hAnsi="Times New Roman"/>
          <w:sz w:val="28"/>
          <w:szCs w:val="28"/>
        </w:rPr>
        <w:t xml:space="preserve"> яке </w:t>
      </w:r>
      <w:r w:rsidR="00387A3D">
        <w:rPr>
          <w:rFonts w:ascii="Times New Roman" w:hAnsi="Times New Roman"/>
          <w:sz w:val="28"/>
          <w:szCs w:val="28"/>
        </w:rPr>
        <w:t xml:space="preserve">при заданих капітальних і експлуатаційних витратах </w:t>
      </w:r>
      <w:r w:rsidR="00667381" w:rsidRPr="003B7670">
        <w:rPr>
          <w:rFonts w:ascii="Times New Roman" w:hAnsi="Times New Roman"/>
          <w:sz w:val="28"/>
          <w:szCs w:val="28"/>
        </w:rPr>
        <w:t xml:space="preserve">є оптимальним. Воно </w:t>
      </w:r>
      <w:r w:rsidR="00DF13A0">
        <w:rPr>
          <w:rFonts w:ascii="Times New Roman" w:hAnsi="Times New Roman"/>
          <w:sz w:val="28"/>
          <w:szCs w:val="28"/>
        </w:rPr>
        <w:t>дорівнює 0,5,</w:t>
      </w:r>
      <w:r w:rsidR="00DF13A0" w:rsidRPr="00DF13A0">
        <w:rPr>
          <w:rFonts w:ascii="Times New Roman" w:hAnsi="Times New Roman"/>
          <w:sz w:val="28"/>
          <w:szCs w:val="28"/>
        </w:rPr>
        <w:t xml:space="preserve"> т</w:t>
      </w:r>
      <w:r w:rsidR="00D70A8B">
        <w:rPr>
          <w:rFonts w:ascii="Times New Roman" w:hAnsi="Times New Roman"/>
          <w:sz w:val="28"/>
          <w:szCs w:val="28"/>
        </w:rPr>
        <w:t xml:space="preserve">обто в </w:t>
      </w:r>
      <w:r w:rsidR="000D52F6">
        <w:rPr>
          <w:rFonts w:ascii="Times New Roman" w:hAnsi="Times New Roman"/>
          <w:sz w:val="28"/>
          <w:szCs w:val="28"/>
        </w:rPr>
        <w:t>гірничо-ге</w:t>
      </w:r>
      <w:r w:rsidR="000D52F6" w:rsidRPr="003B7670">
        <w:rPr>
          <w:rFonts w:ascii="Times New Roman" w:hAnsi="Times New Roman"/>
          <w:sz w:val="28"/>
          <w:szCs w:val="28"/>
        </w:rPr>
        <w:t>ологічних</w:t>
      </w:r>
      <w:r w:rsidR="00667381" w:rsidRPr="003B7670">
        <w:rPr>
          <w:rFonts w:ascii="Times New Roman" w:hAnsi="Times New Roman"/>
          <w:sz w:val="28"/>
          <w:szCs w:val="28"/>
        </w:rPr>
        <w:t xml:space="preserve"> умовах шахти «Краснолиманська» конвеєрні виробки доцільно використовувати повторно, якщо </w:t>
      </w:r>
      <w:r w:rsidR="00157BEB">
        <w:rPr>
          <w:rFonts w:ascii="Times New Roman" w:hAnsi="Times New Roman"/>
          <w:sz w:val="28"/>
          <w:szCs w:val="28"/>
        </w:rPr>
        <w:t xml:space="preserve">при заданих параметрах кріплення </w:t>
      </w:r>
      <w:r w:rsidR="00387A3D">
        <w:rPr>
          <w:rFonts w:ascii="Times New Roman" w:hAnsi="Times New Roman"/>
          <w:sz w:val="28"/>
          <w:szCs w:val="28"/>
        </w:rPr>
        <w:t xml:space="preserve">і його початкової вартості </w:t>
      </w:r>
      <w:r w:rsidR="00667381" w:rsidRPr="003B7670">
        <w:rPr>
          <w:rFonts w:ascii="Times New Roman" w:hAnsi="Times New Roman"/>
          <w:sz w:val="28"/>
          <w:szCs w:val="28"/>
        </w:rPr>
        <w:t>сумарний обсяг ділянок, що підлягають ремонту</w:t>
      </w:r>
      <w:r w:rsidR="00157BEB">
        <w:rPr>
          <w:rFonts w:ascii="Times New Roman" w:hAnsi="Times New Roman"/>
          <w:sz w:val="28"/>
          <w:szCs w:val="28"/>
        </w:rPr>
        <w:t>,</w:t>
      </w:r>
      <w:r w:rsidR="00667381" w:rsidRPr="003B7670">
        <w:rPr>
          <w:rFonts w:ascii="Times New Roman" w:hAnsi="Times New Roman"/>
          <w:sz w:val="28"/>
          <w:szCs w:val="28"/>
        </w:rPr>
        <w:t xml:space="preserve"> не перевищує </w:t>
      </w:r>
      <w:r w:rsidR="00157BEB">
        <w:rPr>
          <w:rFonts w:ascii="Times New Roman" w:hAnsi="Times New Roman"/>
          <w:sz w:val="28"/>
          <w:szCs w:val="28"/>
        </w:rPr>
        <w:t>половини</w:t>
      </w:r>
      <w:r w:rsidR="00667381" w:rsidRPr="003B7670">
        <w:rPr>
          <w:rFonts w:ascii="Times New Roman" w:hAnsi="Times New Roman"/>
          <w:sz w:val="28"/>
          <w:szCs w:val="28"/>
        </w:rPr>
        <w:t xml:space="preserve"> загальної їх довжини.</w:t>
      </w:r>
    </w:p>
    <w:p w14:paraId="0C8FC0C1" w14:textId="77777777" w:rsidR="00387A3D" w:rsidRPr="003F31BF" w:rsidRDefault="00B86026" w:rsidP="000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доказано, що </w:t>
      </w:r>
      <w:r w:rsidR="00667381" w:rsidRPr="003F31BF">
        <w:rPr>
          <w:rFonts w:ascii="Times New Roman" w:hAnsi="Times New Roman"/>
          <w:sz w:val="28"/>
          <w:szCs w:val="28"/>
        </w:rPr>
        <w:t xml:space="preserve">в процесі </w:t>
      </w:r>
      <w:r w:rsidR="00387A3D" w:rsidRPr="003F31BF">
        <w:rPr>
          <w:rFonts w:ascii="Times New Roman" w:hAnsi="Times New Roman"/>
          <w:sz w:val="28"/>
          <w:szCs w:val="28"/>
        </w:rPr>
        <w:t xml:space="preserve">спорудження і </w:t>
      </w:r>
      <w:r w:rsidR="00667381" w:rsidRPr="003F31BF">
        <w:rPr>
          <w:rFonts w:ascii="Times New Roman" w:hAnsi="Times New Roman"/>
          <w:sz w:val="28"/>
          <w:szCs w:val="28"/>
        </w:rPr>
        <w:t xml:space="preserve">експлуатації </w:t>
      </w:r>
      <w:r w:rsidR="00387A3D" w:rsidRPr="003F31BF">
        <w:rPr>
          <w:rFonts w:ascii="Times New Roman" w:hAnsi="Times New Roman"/>
          <w:sz w:val="28"/>
          <w:szCs w:val="28"/>
        </w:rPr>
        <w:t>конвеєрні підготовчі виробки, що планується до повторного використання, послідовно проходять чотири стадії – початкову поза зоною впливу лави, у зоні впливу ла</w:t>
      </w:r>
      <w:r w:rsidR="00387A3D" w:rsidRPr="003F31BF">
        <w:rPr>
          <w:rFonts w:ascii="Times New Roman" w:hAnsi="Times New Roman"/>
          <w:sz w:val="28"/>
          <w:szCs w:val="28"/>
        </w:rPr>
        <w:lastRenderedPageBreak/>
        <w:t>ви, у вікні лави і поза вікном лави, експлуатаційні витрати в межах яких залежить від ка</w:t>
      </w:r>
      <w:r w:rsidR="00D85D6D" w:rsidRPr="003F31BF">
        <w:rPr>
          <w:rFonts w:ascii="Times New Roman" w:hAnsi="Times New Roman"/>
          <w:sz w:val="28"/>
          <w:szCs w:val="28"/>
        </w:rPr>
        <w:t>пітальних витрат на кріплення н</w:t>
      </w:r>
      <w:r w:rsidR="00387A3D" w:rsidRPr="003F31BF">
        <w:rPr>
          <w:rFonts w:ascii="Times New Roman" w:hAnsi="Times New Roman"/>
          <w:sz w:val="28"/>
          <w:szCs w:val="28"/>
        </w:rPr>
        <w:t>а початковій стадії, яке повинно бути таким, що забезпечує виконання ремонтних робіт н</w:t>
      </w:r>
      <w:r w:rsidR="00772E9A" w:rsidRPr="00772E9A">
        <w:rPr>
          <w:rFonts w:ascii="Times New Roman" w:hAnsi="Times New Roman"/>
          <w:sz w:val="28"/>
          <w:szCs w:val="28"/>
        </w:rPr>
        <w:t>е</w:t>
      </w:r>
      <w:r w:rsidR="00387A3D" w:rsidRPr="003F31BF">
        <w:rPr>
          <w:rFonts w:ascii="Times New Roman" w:hAnsi="Times New Roman"/>
          <w:sz w:val="28"/>
          <w:szCs w:val="28"/>
        </w:rPr>
        <w:t xml:space="preserve"> більше, як на половині довжині виробки, що дозволяє мінімізувати загальні витрати на спорудження і подальшу експлуатацію транспортного штреку.</w:t>
      </w:r>
    </w:p>
    <w:p w14:paraId="01E25E18" w14:textId="77777777" w:rsidR="004F3EC7" w:rsidRDefault="00B86026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975">
        <w:rPr>
          <w:rFonts w:ascii="Times New Roman" w:hAnsi="Times New Roman"/>
          <w:i/>
          <w:sz w:val="28"/>
          <w:szCs w:val="28"/>
        </w:rPr>
        <w:t>У третьому розділі</w:t>
      </w:r>
      <w:r>
        <w:rPr>
          <w:rFonts w:ascii="Times New Roman" w:hAnsi="Times New Roman"/>
          <w:sz w:val="28"/>
          <w:szCs w:val="28"/>
        </w:rPr>
        <w:t xml:space="preserve"> наведено дані щодо натурних досліджень. </w:t>
      </w:r>
      <w:r w:rsidR="009F4241" w:rsidRPr="003B7670">
        <w:rPr>
          <w:rFonts w:ascii="Times New Roman" w:hAnsi="Times New Roman"/>
          <w:sz w:val="28"/>
          <w:szCs w:val="28"/>
        </w:rPr>
        <w:t>Стан протяжних виробок залежить від величини переміщення їх контуру. З метою вивчення характеру деформацій породного масиву навколо виробок були виконані натурні дослідження. Вони полягали у візуальному попікетному їх обстеженні та облаштуванні вимірних станцій. У якості типо</w:t>
      </w:r>
      <w:r w:rsidR="002E6EC5">
        <w:rPr>
          <w:rFonts w:ascii="Times New Roman" w:hAnsi="Times New Roman"/>
          <w:sz w:val="28"/>
          <w:szCs w:val="28"/>
        </w:rPr>
        <w:t>вої виробки був використаний 4-й</w:t>
      </w:r>
      <w:r w:rsidR="009F4241" w:rsidRPr="003B7670">
        <w:rPr>
          <w:rFonts w:ascii="Times New Roman" w:hAnsi="Times New Roman"/>
          <w:sz w:val="28"/>
          <w:szCs w:val="28"/>
        </w:rPr>
        <w:t xml:space="preserve"> північний конвеєрний штрек пласта </w:t>
      </w:r>
      <w:r w:rsidR="004777C0" w:rsidRPr="003B7670">
        <w:rPr>
          <w:rFonts w:ascii="Times New Roman" w:hAnsi="Times New Roman"/>
          <w:position w:val="-10"/>
          <w:sz w:val="28"/>
          <w:szCs w:val="28"/>
        </w:rPr>
        <w:object w:dxaOrig="340" w:dyaOrig="360" w14:anchorId="68F91B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ole="">
            <v:imagedata r:id="rId8" o:title=""/>
          </v:shape>
          <o:OLEObject Type="Embed" ProgID="Equation.3" ShapeID="_x0000_i1025" DrawAspect="Content" ObjectID="_1676461184" r:id="rId9"/>
        </w:object>
      </w:r>
      <w:r w:rsidR="009F4241" w:rsidRPr="003B7670">
        <w:rPr>
          <w:rFonts w:ascii="Times New Roman" w:hAnsi="Times New Roman"/>
          <w:sz w:val="28"/>
          <w:szCs w:val="28"/>
        </w:rPr>
        <w:t xml:space="preserve">. </w:t>
      </w:r>
    </w:p>
    <w:p w14:paraId="6440781D" w14:textId="77777777" w:rsidR="00E62BA3" w:rsidRPr="003B7670" w:rsidRDefault="003F31BF" w:rsidP="000A0D85">
      <w:pPr>
        <w:pStyle w:val="a4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г</w:t>
      </w:r>
      <w:r w:rsidR="00E62BA3" w:rsidRPr="003B7670">
        <w:rPr>
          <w:sz w:val="28"/>
          <w:szCs w:val="28"/>
          <w:lang w:val="uk-UA"/>
        </w:rPr>
        <w:t xml:space="preserve">рафіки зміщень, </w:t>
      </w:r>
      <w:r>
        <w:rPr>
          <w:sz w:val="28"/>
          <w:szCs w:val="28"/>
          <w:lang w:val="uk-UA"/>
        </w:rPr>
        <w:t>які</w:t>
      </w:r>
      <w:r w:rsidR="004777C0" w:rsidRPr="004777C0">
        <w:rPr>
          <w:sz w:val="28"/>
          <w:szCs w:val="28"/>
          <w:lang w:val="uk-UA"/>
        </w:rPr>
        <w:t xml:space="preserve"> характеризують деформації виробки на ділянці, розташованої після конвеєрного ходка № 1.</w:t>
      </w:r>
      <w:r w:rsidR="004777C0">
        <w:rPr>
          <w:b/>
          <w:sz w:val="28"/>
          <w:szCs w:val="28"/>
          <w:lang w:val="uk-UA"/>
        </w:rPr>
        <w:t xml:space="preserve"> </w:t>
      </w:r>
      <w:r w:rsidR="004777C0" w:rsidRPr="004777C0">
        <w:rPr>
          <w:sz w:val="28"/>
          <w:szCs w:val="28"/>
          <w:lang w:val="uk-UA"/>
        </w:rPr>
        <w:t>Їх</w:t>
      </w:r>
      <w:r w:rsidR="00E62BA3" w:rsidRPr="003B7670">
        <w:rPr>
          <w:sz w:val="28"/>
          <w:szCs w:val="28"/>
          <w:lang w:val="uk-UA"/>
        </w:rPr>
        <w:t xml:space="preserve"> розділ</w:t>
      </w:r>
      <w:r>
        <w:rPr>
          <w:sz w:val="28"/>
          <w:szCs w:val="28"/>
          <w:lang w:val="uk-UA"/>
        </w:rPr>
        <w:t>ено</w:t>
      </w:r>
      <w:r w:rsidR="00E62BA3" w:rsidRPr="003B7670">
        <w:rPr>
          <w:sz w:val="28"/>
          <w:szCs w:val="28"/>
          <w:lang w:val="uk-UA"/>
        </w:rPr>
        <w:t xml:space="preserve"> на дві частини. Перша частина відповідає 10-ти добам існування вимірного пункту. В цей час зростання переміщень пояснюється тим, що вибій виробки віддаляючись, поступово перестає впливати на напружено-деформований стан породного масиву навколо виробки, переміщення зростають від нуля до 0,22 м у покрівлі і до 0,3 м у підошві. Друга частина деформацій пов’язана з реологічними явищами, коли кінцеві переміщення у покрівлі зростають до 0,</w:t>
      </w:r>
      <w:r w:rsidR="00DF13A0">
        <w:rPr>
          <w:sz w:val="28"/>
          <w:szCs w:val="28"/>
          <w:lang w:val="uk-UA"/>
        </w:rPr>
        <w:t>30</w:t>
      </w:r>
      <w:r w:rsidR="00E62BA3" w:rsidRPr="003B7670">
        <w:rPr>
          <w:sz w:val="28"/>
          <w:szCs w:val="28"/>
          <w:lang w:val="uk-UA"/>
        </w:rPr>
        <w:t xml:space="preserve"> м, а у підошві до 0,43 м.</w:t>
      </w:r>
    </w:p>
    <w:p w14:paraId="184CCFA0" w14:textId="77777777" w:rsidR="00E62BA3" w:rsidRPr="003B7670" w:rsidRDefault="00E62BA3" w:rsidP="000A0D85">
      <w:pPr>
        <w:pStyle w:val="a4"/>
        <w:spacing w:line="360" w:lineRule="auto"/>
        <w:ind w:firstLine="709"/>
        <w:rPr>
          <w:sz w:val="28"/>
          <w:szCs w:val="28"/>
          <w:lang w:val="uk-UA"/>
        </w:rPr>
      </w:pPr>
      <w:r w:rsidRPr="003B7670">
        <w:rPr>
          <w:sz w:val="28"/>
          <w:szCs w:val="28"/>
          <w:lang w:val="uk-UA"/>
        </w:rPr>
        <w:t>З них витікає, що втрата висот</w:t>
      </w:r>
      <w:r w:rsidR="004777C0">
        <w:rPr>
          <w:sz w:val="28"/>
          <w:szCs w:val="28"/>
          <w:lang w:val="uk-UA"/>
        </w:rPr>
        <w:t>и до величини, приблизно до</w:t>
      </w:r>
      <w:r w:rsidRPr="003B7670">
        <w:rPr>
          <w:sz w:val="28"/>
          <w:szCs w:val="28"/>
          <w:lang w:val="uk-UA"/>
        </w:rPr>
        <w:t xml:space="preserve"> 1-1,2 метри, </w:t>
      </w:r>
      <w:r w:rsidR="00404356">
        <w:rPr>
          <w:sz w:val="28"/>
          <w:szCs w:val="28"/>
          <w:lang w:val="uk-UA"/>
        </w:rPr>
        <w:t xml:space="preserve">а </w:t>
      </w:r>
      <w:r w:rsidRPr="003B7670">
        <w:rPr>
          <w:sz w:val="28"/>
          <w:szCs w:val="28"/>
          <w:lang w:val="uk-UA"/>
        </w:rPr>
        <w:t>перерізу до величини 4,5 м</w:t>
      </w:r>
      <w:r w:rsidRPr="003B7670">
        <w:rPr>
          <w:sz w:val="28"/>
          <w:szCs w:val="28"/>
          <w:vertAlign w:val="superscript"/>
          <w:lang w:val="uk-UA"/>
        </w:rPr>
        <w:t>2</w:t>
      </w:r>
      <w:r w:rsidRPr="003B7670">
        <w:rPr>
          <w:sz w:val="28"/>
          <w:szCs w:val="28"/>
          <w:lang w:val="uk-UA"/>
        </w:rPr>
        <w:t xml:space="preserve"> є нижче за нормативних значень (1,8 м та 6,5 м відповідно)</w:t>
      </w:r>
      <w:r w:rsidR="00DF13A0">
        <w:rPr>
          <w:sz w:val="28"/>
          <w:szCs w:val="28"/>
          <w:lang w:val="uk-UA"/>
        </w:rPr>
        <w:t>. Ц</w:t>
      </w:r>
      <w:r w:rsidRPr="003B7670">
        <w:rPr>
          <w:sz w:val="28"/>
          <w:szCs w:val="28"/>
          <w:lang w:val="uk-UA"/>
        </w:rPr>
        <w:t xml:space="preserve">е </w:t>
      </w:r>
      <w:r w:rsidR="00DF13A0">
        <w:rPr>
          <w:sz w:val="28"/>
          <w:szCs w:val="28"/>
          <w:lang w:val="uk-UA"/>
        </w:rPr>
        <w:t xml:space="preserve">не </w:t>
      </w:r>
      <w:r w:rsidRPr="003B7670">
        <w:rPr>
          <w:sz w:val="28"/>
          <w:szCs w:val="28"/>
          <w:lang w:val="uk-UA"/>
        </w:rPr>
        <w:t>дозволяє використовувати виробку при наявному паспорту кріплення і систем</w:t>
      </w:r>
      <w:r w:rsidR="00DF13A0">
        <w:rPr>
          <w:sz w:val="28"/>
          <w:szCs w:val="28"/>
          <w:lang w:val="uk-UA"/>
        </w:rPr>
        <w:t xml:space="preserve">ам </w:t>
      </w:r>
      <w:r w:rsidRPr="003B7670">
        <w:rPr>
          <w:sz w:val="28"/>
          <w:szCs w:val="28"/>
          <w:lang w:val="uk-UA"/>
        </w:rPr>
        <w:t>охорони з боку лави.</w:t>
      </w:r>
    </w:p>
    <w:p w14:paraId="55C5E47F" w14:textId="77777777" w:rsidR="00E62BA3" w:rsidRPr="007E031D" w:rsidRDefault="00E62BA3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Виходячи з аналізу стану тієї частини північного конвеєрного штреку, що розташована до перетинання виробкою ходка № 1, </w:t>
      </w:r>
      <w:r w:rsidR="00D70A8B" w:rsidRPr="007E031D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7E031D">
        <w:rPr>
          <w:rFonts w:ascii="Times New Roman" w:hAnsi="Times New Roman" w:cs="Times New Roman"/>
          <w:sz w:val="28"/>
          <w:szCs w:val="28"/>
        </w:rPr>
        <w:t xml:space="preserve">рекомендовано виконати </w:t>
      </w:r>
      <w:r w:rsidR="00B86026">
        <w:rPr>
          <w:rFonts w:ascii="Times New Roman" w:hAnsi="Times New Roman" w:cs="Times New Roman"/>
          <w:sz w:val="28"/>
          <w:szCs w:val="28"/>
        </w:rPr>
        <w:t xml:space="preserve">організаційні і технологічні заходи, які дозволять використовувати виробку </w:t>
      </w:r>
      <w:r w:rsidR="000A0D85">
        <w:rPr>
          <w:rFonts w:ascii="Times New Roman" w:hAnsi="Times New Roman" w:cs="Times New Roman"/>
          <w:sz w:val="28"/>
          <w:szCs w:val="28"/>
        </w:rPr>
        <w:t>повторно</w:t>
      </w:r>
      <w:r w:rsidR="00B86026">
        <w:rPr>
          <w:rFonts w:ascii="Times New Roman" w:hAnsi="Times New Roman" w:cs="Times New Roman"/>
          <w:sz w:val="28"/>
          <w:szCs w:val="28"/>
        </w:rPr>
        <w:t>.</w:t>
      </w:r>
    </w:p>
    <w:p w14:paraId="23DBBEE5" w14:textId="162E7BDB" w:rsidR="004F3EC7" w:rsidRPr="003B7670" w:rsidRDefault="000D52F6" w:rsidP="000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C37975">
        <w:rPr>
          <w:rFonts w:ascii="Times New Roman" w:hAnsi="Times New Roman"/>
          <w:i/>
          <w:sz w:val="28"/>
          <w:szCs w:val="28"/>
        </w:rPr>
        <w:t xml:space="preserve"> четвертому розділі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974FF1" w:rsidRPr="003B7670">
        <w:rPr>
          <w:rFonts w:ascii="Times New Roman" w:hAnsi="Times New Roman"/>
          <w:sz w:val="28"/>
          <w:szCs w:val="28"/>
        </w:rPr>
        <w:t xml:space="preserve">були </w:t>
      </w:r>
      <w:r w:rsidR="00157BEB">
        <w:rPr>
          <w:rFonts w:ascii="Times New Roman" w:hAnsi="Times New Roman"/>
          <w:sz w:val="28"/>
          <w:szCs w:val="28"/>
        </w:rPr>
        <w:t xml:space="preserve">використані </w:t>
      </w:r>
      <w:r w:rsidR="00404356" w:rsidRPr="00404356">
        <w:rPr>
          <w:rFonts w:ascii="Times New Roman" w:hAnsi="Times New Roman"/>
          <w:sz w:val="28"/>
          <w:szCs w:val="28"/>
        </w:rPr>
        <w:t>раніше</w:t>
      </w:r>
      <w:r w:rsidR="004043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7670">
        <w:rPr>
          <w:rFonts w:ascii="Times New Roman" w:hAnsi="Times New Roman"/>
          <w:sz w:val="28"/>
          <w:szCs w:val="28"/>
        </w:rPr>
        <w:t>иконан</w:t>
      </w:r>
      <w:r>
        <w:rPr>
          <w:rFonts w:ascii="Times New Roman" w:hAnsi="Times New Roman"/>
          <w:sz w:val="28"/>
          <w:szCs w:val="28"/>
        </w:rPr>
        <w:t>і дослідження</w:t>
      </w:r>
      <w:r w:rsidRPr="003B7670">
        <w:rPr>
          <w:rFonts w:ascii="Times New Roman" w:hAnsi="Times New Roman"/>
          <w:sz w:val="28"/>
          <w:szCs w:val="28"/>
        </w:rPr>
        <w:t xml:space="preserve"> </w:t>
      </w:r>
      <w:r w:rsidR="00974FF1" w:rsidRPr="003B7670">
        <w:rPr>
          <w:rFonts w:ascii="Times New Roman" w:hAnsi="Times New Roman"/>
          <w:sz w:val="28"/>
          <w:szCs w:val="28"/>
        </w:rPr>
        <w:t>для верифікації та калібрування геомеханічних моделей. У якості основного метода аналітичних досліджень був використаний метод скінченних елементів, реалі</w:t>
      </w:r>
      <w:r w:rsidR="00974FF1" w:rsidRPr="003B7670">
        <w:rPr>
          <w:rFonts w:ascii="Times New Roman" w:hAnsi="Times New Roman"/>
          <w:sz w:val="28"/>
          <w:szCs w:val="28"/>
        </w:rPr>
        <w:lastRenderedPageBreak/>
        <w:t>зований у програмному продукті «</w:t>
      </w:r>
      <w:r w:rsidR="00974FF1" w:rsidRPr="003B7670">
        <w:rPr>
          <w:rFonts w:ascii="Times New Roman" w:hAnsi="Times New Roman"/>
          <w:sz w:val="28"/>
          <w:szCs w:val="28"/>
          <w:lang w:val="en-US"/>
        </w:rPr>
        <w:t>Phase</w:t>
      </w:r>
      <w:r w:rsidR="00974FF1" w:rsidRPr="003B7670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974FF1" w:rsidRPr="003B7670">
        <w:rPr>
          <w:rFonts w:ascii="Times New Roman" w:hAnsi="Times New Roman"/>
          <w:sz w:val="28"/>
          <w:szCs w:val="28"/>
        </w:rPr>
        <w:t xml:space="preserve">» канадської фірми </w:t>
      </w:r>
      <w:r w:rsidR="00974FF1" w:rsidRPr="003B7670">
        <w:rPr>
          <w:rFonts w:ascii="Times New Roman" w:hAnsi="Times New Roman"/>
          <w:sz w:val="28"/>
          <w:szCs w:val="28"/>
          <w:lang w:val="en-US"/>
        </w:rPr>
        <w:t>Rockscience</w:t>
      </w:r>
      <w:r w:rsidR="00974FF1" w:rsidRPr="003B76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74FF1" w:rsidRPr="003B7670">
        <w:rPr>
          <w:rFonts w:ascii="Times New Roman" w:hAnsi="Times New Roman"/>
          <w:sz w:val="28"/>
          <w:szCs w:val="28"/>
        </w:rPr>
        <w:t xml:space="preserve">У якості критерію руйнування </w:t>
      </w:r>
      <w:r w:rsidR="003F31BF">
        <w:rPr>
          <w:rFonts w:ascii="Times New Roman" w:hAnsi="Times New Roman"/>
          <w:sz w:val="28"/>
          <w:szCs w:val="28"/>
        </w:rPr>
        <w:t>прийнятий критерій Хоека-Брауна</w:t>
      </w:r>
      <w:r w:rsidR="00974FF1" w:rsidRPr="003B7670">
        <w:rPr>
          <w:rFonts w:ascii="Times New Roman" w:hAnsi="Times New Roman"/>
          <w:sz w:val="28"/>
          <w:szCs w:val="28"/>
        </w:rPr>
        <w:t xml:space="preserve">, який містить всі необхідні характеристики породного масиву: міцність, </w:t>
      </w:r>
      <w:r w:rsidR="006B0AB6" w:rsidRPr="003B7670">
        <w:rPr>
          <w:rFonts w:ascii="Times New Roman" w:hAnsi="Times New Roman"/>
          <w:sz w:val="28"/>
          <w:szCs w:val="28"/>
        </w:rPr>
        <w:t>тріщинуватість</w:t>
      </w:r>
      <w:r w:rsidR="00974FF1" w:rsidRPr="003B7670">
        <w:rPr>
          <w:rFonts w:ascii="Times New Roman" w:hAnsi="Times New Roman"/>
          <w:sz w:val="28"/>
          <w:szCs w:val="28"/>
        </w:rPr>
        <w:t>, структур</w:t>
      </w:r>
      <w:r w:rsidR="00C320A5">
        <w:rPr>
          <w:rFonts w:ascii="Times New Roman" w:hAnsi="Times New Roman"/>
          <w:sz w:val="28"/>
          <w:szCs w:val="28"/>
        </w:rPr>
        <w:t>ні особливості</w:t>
      </w:r>
      <w:r w:rsidR="00974FF1" w:rsidRPr="003B7670">
        <w:rPr>
          <w:rFonts w:ascii="Times New Roman" w:hAnsi="Times New Roman"/>
          <w:sz w:val="28"/>
          <w:szCs w:val="28"/>
        </w:rPr>
        <w:t>.</w:t>
      </w:r>
    </w:p>
    <w:p w14:paraId="40371A1A" w14:textId="77777777" w:rsidR="004777C0" w:rsidRPr="007E031D" w:rsidRDefault="00974FF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Аналіз виконаних розрахунків </w:t>
      </w:r>
      <w:r w:rsidR="00D37F71" w:rsidRPr="007E031D">
        <w:rPr>
          <w:rFonts w:ascii="Times New Roman" w:hAnsi="Times New Roman" w:cs="Times New Roman"/>
          <w:sz w:val="28"/>
          <w:szCs w:val="28"/>
        </w:rPr>
        <w:t xml:space="preserve">показав, що розбіжність </w:t>
      </w:r>
      <w:r w:rsidRPr="007E031D">
        <w:rPr>
          <w:rFonts w:ascii="Times New Roman" w:hAnsi="Times New Roman" w:cs="Times New Roman"/>
          <w:sz w:val="28"/>
          <w:szCs w:val="28"/>
        </w:rPr>
        <w:t>отриманих результатів</w:t>
      </w:r>
      <w:r w:rsidR="00AB0B29" w:rsidRPr="007E031D">
        <w:rPr>
          <w:rFonts w:ascii="Times New Roman" w:hAnsi="Times New Roman" w:cs="Times New Roman"/>
          <w:sz w:val="28"/>
          <w:szCs w:val="28"/>
        </w:rPr>
        <w:t xml:space="preserve"> при вирішенні пружної та пружно-пластичної задач </w:t>
      </w:r>
      <w:r w:rsidR="00D37F71" w:rsidRPr="007E031D">
        <w:rPr>
          <w:rFonts w:ascii="Times New Roman" w:hAnsi="Times New Roman" w:cs="Times New Roman"/>
          <w:sz w:val="28"/>
          <w:szCs w:val="28"/>
        </w:rPr>
        <w:t>з</w:t>
      </w:r>
      <w:r w:rsidR="00AB0B29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Pr="007E031D">
        <w:rPr>
          <w:rFonts w:ascii="Times New Roman" w:hAnsi="Times New Roman" w:cs="Times New Roman"/>
          <w:sz w:val="28"/>
          <w:szCs w:val="28"/>
        </w:rPr>
        <w:t>використанн</w:t>
      </w:r>
      <w:r w:rsidR="00D37F71" w:rsidRPr="007E031D">
        <w:rPr>
          <w:rFonts w:ascii="Times New Roman" w:hAnsi="Times New Roman" w:cs="Times New Roman"/>
          <w:sz w:val="28"/>
          <w:szCs w:val="28"/>
        </w:rPr>
        <w:t>ям</w:t>
      </w:r>
      <w:r w:rsidRPr="007E031D">
        <w:rPr>
          <w:rFonts w:ascii="Times New Roman" w:hAnsi="Times New Roman" w:cs="Times New Roman"/>
          <w:sz w:val="28"/>
          <w:szCs w:val="28"/>
        </w:rPr>
        <w:t xml:space="preserve"> Програмного комплексу «Phase 2» порівняно з точними розрахунками</w:t>
      </w:r>
      <w:r w:rsidR="004777C0" w:rsidRPr="007E031D">
        <w:rPr>
          <w:rFonts w:ascii="Times New Roman" w:hAnsi="Times New Roman" w:cs="Times New Roman"/>
          <w:sz w:val="28"/>
          <w:szCs w:val="28"/>
        </w:rPr>
        <w:t xml:space="preserve"> (задача Ламе, задача Шашенка)</w:t>
      </w:r>
      <w:r w:rsidRPr="007E031D">
        <w:rPr>
          <w:rFonts w:ascii="Times New Roman" w:hAnsi="Times New Roman" w:cs="Times New Roman"/>
          <w:sz w:val="28"/>
          <w:szCs w:val="28"/>
        </w:rPr>
        <w:t xml:space="preserve"> не перевищує 3-4 відсотк</w:t>
      </w:r>
      <w:r w:rsidR="004777C0" w:rsidRPr="007E031D">
        <w:rPr>
          <w:rFonts w:ascii="Times New Roman" w:hAnsi="Times New Roman" w:cs="Times New Roman"/>
          <w:sz w:val="28"/>
          <w:szCs w:val="28"/>
        </w:rPr>
        <w:t>и</w:t>
      </w:r>
      <w:r w:rsidRPr="007E031D">
        <w:rPr>
          <w:rFonts w:ascii="Times New Roman" w:hAnsi="Times New Roman" w:cs="Times New Roman"/>
          <w:sz w:val="28"/>
          <w:szCs w:val="28"/>
        </w:rPr>
        <w:t>, що є прийнят</w:t>
      </w:r>
      <w:r w:rsidR="00D37F71" w:rsidRPr="007E031D">
        <w:rPr>
          <w:rFonts w:ascii="Times New Roman" w:hAnsi="Times New Roman" w:cs="Times New Roman"/>
          <w:sz w:val="28"/>
          <w:szCs w:val="28"/>
        </w:rPr>
        <w:t>н</w:t>
      </w:r>
      <w:r w:rsidRPr="007E031D">
        <w:rPr>
          <w:rFonts w:ascii="Times New Roman" w:hAnsi="Times New Roman" w:cs="Times New Roman"/>
          <w:sz w:val="28"/>
          <w:szCs w:val="28"/>
        </w:rPr>
        <w:t>им при вирішенні задач такого рівня.</w:t>
      </w:r>
      <w:r w:rsidR="003F31BF" w:rsidRPr="007E031D">
        <w:rPr>
          <w:rFonts w:ascii="Times New Roman" w:hAnsi="Times New Roman" w:cs="Times New Roman"/>
          <w:sz w:val="28"/>
          <w:szCs w:val="28"/>
        </w:rPr>
        <w:t xml:space="preserve"> Досліджувались</w:t>
      </w:r>
      <w:r w:rsidR="004777C0" w:rsidRPr="007E031D">
        <w:rPr>
          <w:rFonts w:ascii="Times New Roman" w:hAnsi="Times New Roman" w:cs="Times New Roman"/>
          <w:sz w:val="28"/>
          <w:szCs w:val="28"/>
        </w:rPr>
        <w:t xml:space="preserve"> задачі плоскої деформації для конкретних гірничо-геологічних умов.</w:t>
      </w:r>
    </w:p>
    <w:p w14:paraId="1CF13927" w14:textId="77777777" w:rsidR="00974FF1" w:rsidRPr="003B7670" w:rsidRDefault="00974FF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3B7670">
        <w:rPr>
          <w:rFonts w:ascii="Times New Roman" w:hAnsi="Times New Roman"/>
          <w:sz w:val="28"/>
          <w:szCs w:val="28"/>
        </w:rPr>
        <w:t xml:space="preserve">Калібрування геомеханічних моделей було виконано на підставі тих результатів, що були отримані в результаті натурних досліджень у 4-му північному </w:t>
      </w:r>
      <w:r w:rsidRPr="003B7670">
        <w:rPr>
          <w:rFonts w:ascii="Times New Roman" w:hAnsi="Times New Roman" w:cs="Times New Roman"/>
          <w:sz w:val="28"/>
          <w:szCs w:val="28"/>
        </w:rPr>
        <w:t xml:space="preserve">конвеєрному штреку </w:t>
      </w:r>
      <w:r w:rsidR="00404356">
        <w:rPr>
          <w:rFonts w:ascii="Times New Roman" w:hAnsi="Times New Roman" w:cs="Times New Roman"/>
          <w:sz w:val="28"/>
          <w:szCs w:val="28"/>
        </w:rPr>
        <w:t xml:space="preserve">пласта </w:t>
      </w:r>
      <w:r w:rsidR="004777C0" w:rsidRPr="003B7670">
        <w:rPr>
          <w:rFonts w:ascii="Times New Roman" w:hAnsi="Times New Roman" w:cs="Times New Roman"/>
          <w:position w:val="-10"/>
          <w:sz w:val="28"/>
          <w:szCs w:val="28"/>
        </w:rPr>
        <w:object w:dxaOrig="340" w:dyaOrig="360" w14:anchorId="378E170F">
          <v:shape id="_x0000_i1026" type="#_x0000_t75" style="width:21.75pt;height:21.75pt" o:ole="">
            <v:imagedata r:id="rId10" o:title=""/>
          </v:shape>
          <o:OLEObject Type="Embed" ProgID="Equation.3" ShapeID="_x0000_i1026" DrawAspect="Content" ObjectID="_1676461185" r:id="rId11"/>
        </w:object>
      </w:r>
      <w:r w:rsidRPr="003B7670">
        <w:rPr>
          <w:rFonts w:ascii="Times New Roman" w:hAnsi="Times New Roman" w:cs="Times New Roman"/>
          <w:position w:val="-10"/>
          <w:sz w:val="28"/>
          <w:szCs w:val="28"/>
        </w:rPr>
        <w:t xml:space="preserve">. </w:t>
      </w:r>
    </w:p>
    <w:p w14:paraId="6D2A619C" w14:textId="77777777" w:rsidR="003B7670" w:rsidRPr="003B7670" w:rsidRDefault="003B7670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BF">
        <w:rPr>
          <w:rFonts w:ascii="Times New Roman" w:eastAsia="Calibri" w:hAnsi="Times New Roman" w:cs="Times New Roman"/>
          <w:sz w:val="28"/>
          <w:szCs w:val="28"/>
        </w:rPr>
        <w:t xml:space="preserve">На підставі виконаних досліджень було </w:t>
      </w:r>
      <w:r w:rsidR="00B86026">
        <w:rPr>
          <w:rFonts w:ascii="Times New Roman" w:eastAsia="Calibri" w:hAnsi="Times New Roman" w:cs="Times New Roman"/>
          <w:sz w:val="28"/>
          <w:szCs w:val="28"/>
        </w:rPr>
        <w:t xml:space="preserve">доказано, що </w:t>
      </w:r>
      <w:r w:rsidRPr="003F31BF">
        <w:rPr>
          <w:rFonts w:ascii="Times New Roman" w:hAnsi="Times New Roman"/>
          <w:sz w:val="28"/>
          <w:szCs w:val="28"/>
        </w:rPr>
        <w:t>початкова стійкість конвеєрної виробки оцінюється величиною залишкового перерізу, який знаходяться у поліноміальній залежності від кількості і конструкції анкерів, розташованих в покрівлі і боках виробки, при яких</w:t>
      </w:r>
      <w:r w:rsidR="00AB0B29" w:rsidRPr="003F31BF">
        <w:rPr>
          <w:rFonts w:ascii="Times New Roman" w:hAnsi="Times New Roman"/>
          <w:sz w:val="28"/>
          <w:szCs w:val="28"/>
        </w:rPr>
        <w:t xml:space="preserve"> забезпечується показник ремонтованості, що дорівнює 0,5, а</w:t>
      </w:r>
      <w:r w:rsidRPr="003F31BF">
        <w:rPr>
          <w:rFonts w:ascii="Times New Roman" w:hAnsi="Times New Roman"/>
          <w:sz w:val="28"/>
          <w:szCs w:val="28"/>
        </w:rPr>
        <w:t xml:space="preserve"> за умови поетапної установки підсилюючих елементів з боку лави стає можливим повторне використання конвеєрних штреків</w:t>
      </w:r>
      <w:r w:rsidRPr="003B7670">
        <w:rPr>
          <w:rFonts w:ascii="Times New Roman" w:hAnsi="Times New Roman"/>
          <w:b/>
          <w:sz w:val="28"/>
          <w:szCs w:val="28"/>
        </w:rPr>
        <w:t>.</w:t>
      </w:r>
    </w:p>
    <w:p w14:paraId="0DEF92B7" w14:textId="77777777" w:rsidR="003B7670" w:rsidRPr="003B7670" w:rsidRDefault="00B86026" w:rsidP="000A0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975">
        <w:rPr>
          <w:rFonts w:ascii="Times New Roman" w:hAnsi="Times New Roman"/>
          <w:i/>
          <w:sz w:val="28"/>
          <w:szCs w:val="28"/>
        </w:rPr>
        <w:t>У п’ятому розділі</w:t>
      </w:r>
      <w:r>
        <w:rPr>
          <w:rFonts w:ascii="Times New Roman" w:hAnsi="Times New Roman"/>
          <w:sz w:val="28"/>
          <w:szCs w:val="28"/>
        </w:rPr>
        <w:t xml:space="preserve"> н</w:t>
      </w:r>
      <w:r w:rsidR="003F31BF" w:rsidRPr="003F31BF">
        <w:rPr>
          <w:rFonts w:ascii="Times New Roman" w:hAnsi="Times New Roman"/>
          <w:sz w:val="28"/>
          <w:szCs w:val="28"/>
        </w:rPr>
        <w:t>а основі виконаних досліджень видані</w:t>
      </w:r>
      <w:r w:rsidR="003B7670" w:rsidRPr="003F31BF">
        <w:rPr>
          <w:rFonts w:ascii="Times New Roman" w:hAnsi="Times New Roman"/>
          <w:sz w:val="28"/>
          <w:szCs w:val="28"/>
        </w:rPr>
        <w:t xml:space="preserve"> рекоменд</w:t>
      </w:r>
      <w:r w:rsidR="003F31BF" w:rsidRPr="003F31BF">
        <w:rPr>
          <w:rFonts w:ascii="Times New Roman" w:hAnsi="Times New Roman"/>
          <w:sz w:val="28"/>
          <w:szCs w:val="28"/>
        </w:rPr>
        <w:t>ації</w:t>
      </w:r>
      <w:r w:rsidR="003F31BF">
        <w:rPr>
          <w:rFonts w:ascii="Times New Roman" w:hAnsi="Times New Roman"/>
          <w:sz w:val="28"/>
          <w:szCs w:val="28"/>
        </w:rPr>
        <w:t xml:space="preserve"> щодо</w:t>
      </w:r>
      <w:r w:rsidR="003B7670" w:rsidRPr="003B7670">
        <w:rPr>
          <w:rFonts w:ascii="Times New Roman" w:hAnsi="Times New Roman"/>
          <w:sz w:val="28"/>
          <w:szCs w:val="28"/>
        </w:rPr>
        <w:t xml:space="preserve"> конструкції кріплення і охоронних засобів, </w:t>
      </w:r>
      <w:r w:rsidR="003F31BF">
        <w:rPr>
          <w:rFonts w:ascii="Times New Roman" w:hAnsi="Times New Roman"/>
          <w:sz w:val="28"/>
          <w:szCs w:val="28"/>
        </w:rPr>
        <w:t>які</w:t>
      </w:r>
      <w:r w:rsidR="003B7670" w:rsidRPr="003B7670">
        <w:rPr>
          <w:rFonts w:ascii="Times New Roman" w:hAnsi="Times New Roman"/>
          <w:sz w:val="28"/>
          <w:szCs w:val="28"/>
        </w:rPr>
        <w:t xml:space="preserve"> забезпечують повторне використання конвеєрних виробок в умовах шахти «Краснолиманська».</w:t>
      </w:r>
    </w:p>
    <w:p w14:paraId="3ADC1F78" w14:textId="77777777" w:rsidR="007E031D" w:rsidRDefault="007E031D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26">
        <w:rPr>
          <w:rFonts w:ascii="Times New Roman" w:hAnsi="Times New Roman" w:cs="Times New Roman"/>
          <w:sz w:val="28"/>
          <w:szCs w:val="28"/>
        </w:rPr>
        <w:t>Таким чином, дисертація є завершеною науково-дослідною роботою, в якій на основі вперше встановлених закономірностей</w:t>
      </w:r>
      <w:r w:rsidR="00B86026">
        <w:rPr>
          <w:rFonts w:ascii="Times New Roman" w:hAnsi="Times New Roman" w:cs="Times New Roman"/>
          <w:sz w:val="28"/>
          <w:szCs w:val="28"/>
        </w:rPr>
        <w:t xml:space="preserve"> деформування</w:t>
      </w:r>
      <w:r w:rsidR="00FB71D1">
        <w:rPr>
          <w:rFonts w:ascii="Times New Roman" w:hAnsi="Times New Roman" w:cs="Times New Roman"/>
          <w:sz w:val="28"/>
          <w:szCs w:val="28"/>
        </w:rPr>
        <w:t xml:space="preserve"> у часі складної геотехнічної системи «конвеєрна виробка – лава» вирішене актуально-науково-технічне завдання, яке полягало в обґрунтуванні для заданих гірничо-геологічних умов параметрів технології, що дозволяють використовувати повторно підготовчі виробки у глибоких вугільних шахтах.</w:t>
      </w:r>
    </w:p>
    <w:p w14:paraId="29AFFFC8" w14:textId="77777777" w:rsidR="00FB71D1" w:rsidRPr="00FB71D1" w:rsidRDefault="00FB71D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D1">
        <w:rPr>
          <w:rFonts w:ascii="Times New Roman" w:hAnsi="Times New Roman" w:cs="Times New Roman"/>
          <w:i/>
          <w:sz w:val="28"/>
          <w:szCs w:val="28"/>
        </w:rPr>
        <w:t>Основні наукові і практичні результати роботи.</w:t>
      </w:r>
    </w:p>
    <w:p w14:paraId="5FF4768B" w14:textId="77777777" w:rsidR="00FB71D1" w:rsidRPr="00FB71D1" w:rsidRDefault="00FB71D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1D1">
        <w:rPr>
          <w:rFonts w:ascii="Times New Roman" w:hAnsi="Times New Roman" w:cs="Times New Roman"/>
          <w:i/>
          <w:sz w:val="28"/>
          <w:szCs w:val="28"/>
        </w:rPr>
        <w:t>Наукові положення, що виносяться на захист.</w:t>
      </w:r>
    </w:p>
    <w:p w14:paraId="40749900" w14:textId="77777777" w:rsidR="00FB71D1" w:rsidRPr="00FB71D1" w:rsidRDefault="00FB71D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B71D1">
        <w:rPr>
          <w:rFonts w:ascii="Times New Roman" w:hAnsi="Times New Roman"/>
          <w:sz w:val="28"/>
          <w:szCs w:val="28"/>
        </w:rPr>
        <w:t xml:space="preserve">В процесі спорудження і експлуатації конвеєрні підготовчі виробки, що планується до повторного використання, послідовно проходять чотири стадії – початкову поза зоною впливу лави, у зоні впливу лави, у вікні лави і поза вікном лави, експлуатаційні витрати в межах яких залежить від капітальних витрат на кріплення на початковій стадії, яке повинно бути таким, що забезпечує виконання ремонтних </w:t>
      </w:r>
      <w:r w:rsidRPr="00070178">
        <w:rPr>
          <w:rFonts w:ascii="Times New Roman" w:hAnsi="Times New Roman"/>
          <w:sz w:val="28"/>
          <w:szCs w:val="28"/>
        </w:rPr>
        <w:t>робіт н</w:t>
      </w:r>
      <w:r w:rsidR="009016F5" w:rsidRPr="00070178">
        <w:rPr>
          <w:rFonts w:ascii="Times New Roman" w:hAnsi="Times New Roman"/>
          <w:sz w:val="28"/>
          <w:szCs w:val="28"/>
        </w:rPr>
        <w:t>е</w:t>
      </w:r>
      <w:r w:rsidRPr="00070178">
        <w:rPr>
          <w:rFonts w:ascii="Times New Roman" w:hAnsi="Times New Roman"/>
          <w:sz w:val="28"/>
          <w:szCs w:val="28"/>
        </w:rPr>
        <w:t xml:space="preserve"> більше,</w:t>
      </w:r>
      <w:r w:rsidRPr="00FB71D1">
        <w:rPr>
          <w:rFonts w:ascii="Times New Roman" w:hAnsi="Times New Roman"/>
          <w:sz w:val="28"/>
          <w:szCs w:val="28"/>
        </w:rPr>
        <w:t xml:space="preserve"> як на половині довжині виробки, що дозволяє мінімізувати загальні витрати на спорудження і подальшу експлуатацію транспортного штреку.</w:t>
      </w:r>
    </w:p>
    <w:p w14:paraId="541E5B0F" w14:textId="77777777" w:rsidR="00FB71D1" w:rsidRPr="00FB71D1" w:rsidRDefault="00FB71D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71D1">
        <w:rPr>
          <w:rFonts w:ascii="Times New Roman" w:hAnsi="Times New Roman"/>
          <w:sz w:val="28"/>
          <w:szCs w:val="28"/>
        </w:rPr>
        <w:t>Початкова стійкість конвеєрної виробки оцінюється величиною залишкового перерізу, який знаходяться у поліноміальній залежності від кількості і конструкції анкерів, розташованих в покрівлі і боках виробки, при яких забезпечується показник ремонтованості, що дорівнює 0,5, а за умови поетапної установки підсилюючих елементів з боку лави стає можливим повторне використання конвеєрних штреків.</w:t>
      </w:r>
    </w:p>
    <w:p w14:paraId="2B9821EC" w14:textId="77777777" w:rsidR="007E031D" w:rsidRPr="000D52F6" w:rsidRDefault="00BB0761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2F6">
        <w:rPr>
          <w:rFonts w:ascii="Times New Roman" w:hAnsi="Times New Roman" w:cs="Times New Roman"/>
          <w:i/>
          <w:sz w:val="28"/>
          <w:szCs w:val="28"/>
        </w:rPr>
        <w:t>Наукова новизна отриманих результатів:</w:t>
      </w:r>
    </w:p>
    <w:p w14:paraId="065A1B8D" w14:textId="77777777" w:rsidR="00BB0761" w:rsidRPr="00BB0761" w:rsidRDefault="00BB0761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вперше для гірничо-геологічних умов ВК «Шахта «Краснолиманська» встановлено закономірності деформування у часі складноструктурного вуглепородного масиву навколо конвеєрних виробок поза зоною і в зоні впливу лави, що дозволило обґрунтувати параметри кріплення і охоронних конструкцій </w:t>
      </w:r>
      <w:r w:rsidRPr="00BB0761">
        <w:rPr>
          <w:rFonts w:ascii="Times New Roman" w:hAnsi="Times New Roman" w:cs="Times New Roman"/>
          <w:sz w:val="28"/>
          <w:szCs w:val="28"/>
          <w:lang w:val="uk-UA"/>
        </w:rPr>
        <w:t>для повторного використання виробок такого призначення;</w:t>
      </w:r>
    </w:p>
    <w:p w14:paraId="49DFA845" w14:textId="77777777" w:rsidR="00BB0761" w:rsidRDefault="00BB0761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761">
        <w:rPr>
          <w:rFonts w:ascii="Times New Roman" w:hAnsi="Times New Roman" w:cs="Times New Roman"/>
          <w:sz w:val="28"/>
          <w:szCs w:val="28"/>
          <w:lang w:val="uk-UA"/>
        </w:rPr>
        <w:t>запропоновано новий показник доцільності використання конвеєрних вироб</w:t>
      </w:r>
      <w:r w:rsidR="003152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07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52A4">
        <w:rPr>
          <w:rFonts w:ascii="Times New Roman" w:hAnsi="Times New Roman" w:cs="Times New Roman"/>
          <w:sz w:val="28"/>
          <w:szCs w:val="28"/>
          <w:lang w:val="uk-UA"/>
        </w:rPr>
        <w:t>, в основу якого покладені уявлення про стійкість виробки, як протяжного об’єкту з ймовірнісною структурою;</w:t>
      </w:r>
    </w:p>
    <w:p w14:paraId="244733D0" w14:textId="77777777" w:rsidR="003152A4" w:rsidRDefault="003152A4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розроблено, веріфіковано і досліджено геомеханічну модель геотехнічної системи «виробка-лава», що дозволило обґрунтувати параметри кріплення і порядок їх імплементації;</w:t>
      </w:r>
    </w:p>
    <w:p w14:paraId="5A9B76BF" w14:textId="77777777" w:rsidR="003152A4" w:rsidRDefault="003152A4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доказано, що стійкість конвеєрних виробок в гірничо-геологічних умовах, що розглядаються, нелінійно залежать від кількості, конструкції і місць установки анкерів, що у сукупності з заходами по забезпеченню поперечного перерізу дозволяє використовувати виробки повторно.</w:t>
      </w:r>
    </w:p>
    <w:p w14:paraId="19276278" w14:textId="77777777" w:rsidR="007E031D" w:rsidRPr="007E031D" w:rsidRDefault="007E031D" w:rsidP="000A0D85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3152A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Практичне значення роботи полягає в:</w:t>
      </w:r>
    </w:p>
    <w:p w14:paraId="16F94A59" w14:textId="77777777" w:rsidR="007E031D" w:rsidRPr="003152A4" w:rsidRDefault="003152A4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обґрунтуванні таких параметрів кріплення, охоронних конструкцій і </w:t>
      </w:r>
      <w:r w:rsidRPr="003152A4">
        <w:rPr>
          <w:rFonts w:ascii="Times New Roman" w:hAnsi="Times New Roman" w:cs="Times New Roman"/>
          <w:sz w:val="28"/>
          <w:szCs w:val="28"/>
          <w:lang w:val="uk-UA"/>
        </w:rPr>
        <w:t>технологічних прийомів, при яких є доцільним їх повторне використання;</w:t>
      </w:r>
    </w:p>
    <w:p w14:paraId="74A5E702" w14:textId="77777777" w:rsidR="003152A4" w:rsidRDefault="003152A4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складені методики чисельного моделювання стійкості виробок, що використовуються повторно в заданих гірничо-геологічних умовах;</w:t>
      </w:r>
    </w:p>
    <w:p w14:paraId="1B9C3E27" w14:textId="77777777" w:rsidR="003152A4" w:rsidRDefault="000A0D85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розробці рекомендацій з форми поперечного перерізу конвеєрних виробок та використання комбінованого рамно-анкерного кріплення;</w:t>
      </w:r>
    </w:p>
    <w:p w14:paraId="54090C8C" w14:textId="77777777" w:rsidR="000A0D85" w:rsidRPr="000A0D85" w:rsidRDefault="000A0D85" w:rsidP="000A0D85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розробці рекомендацій щодо параметрів комбінованого кріплення та заходів підтримки конвеєрних виробок в гірничо-геологічних умовах шахти </w:t>
      </w:r>
      <w:r w:rsidRPr="000A0D85">
        <w:rPr>
          <w:rFonts w:ascii="Times New Roman" w:hAnsi="Times New Roman" w:cs="Times New Roman"/>
          <w:sz w:val="28"/>
          <w:szCs w:val="28"/>
          <w:lang w:val="uk-UA"/>
        </w:rPr>
        <w:t>«Краснолиманська».</w:t>
      </w:r>
    </w:p>
    <w:p w14:paraId="7A334167" w14:textId="77777777" w:rsidR="003152A4" w:rsidRPr="000A0D85" w:rsidRDefault="000A0D85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5">
        <w:rPr>
          <w:rFonts w:ascii="Times New Roman" w:hAnsi="Times New Roman" w:cs="Times New Roman"/>
          <w:sz w:val="28"/>
          <w:szCs w:val="28"/>
        </w:rPr>
        <w:t>Розрахунковий економічний ефект від використання рекомендацій склав 3653 грн./м виробки у цінах 2019 року.</w:t>
      </w:r>
    </w:p>
    <w:p w14:paraId="1B6117DD" w14:textId="77777777" w:rsidR="000A0D85" w:rsidRDefault="000A0D85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5">
        <w:rPr>
          <w:rFonts w:ascii="Times New Roman" w:hAnsi="Times New Roman" w:cs="Times New Roman"/>
          <w:i/>
          <w:sz w:val="28"/>
          <w:szCs w:val="28"/>
        </w:rPr>
        <w:t>Реалізація результатів роботи.</w:t>
      </w:r>
      <w:r w:rsidRPr="000A0D85">
        <w:rPr>
          <w:rFonts w:ascii="Times New Roman" w:hAnsi="Times New Roman" w:cs="Times New Roman"/>
          <w:sz w:val="28"/>
          <w:szCs w:val="28"/>
        </w:rPr>
        <w:t xml:space="preserve"> Розроблено «Рекомендації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5">
        <w:rPr>
          <w:rFonts w:ascii="Times New Roman" w:hAnsi="Times New Roman" w:cs="Times New Roman"/>
          <w:sz w:val="28"/>
          <w:szCs w:val="28"/>
        </w:rPr>
        <w:t>з вибору параметрів кріплення і виконання заходів з облаштування підсилення у конвеєрних виробках, що використовуються повторно (для гірничо-геологічних і гірничо-технічних умов ВК «Шахта Краснолиманська»)</w:t>
      </w:r>
      <w:r>
        <w:rPr>
          <w:rFonts w:ascii="Times New Roman" w:hAnsi="Times New Roman" w:cs="Times New Roman"/>
          <w:sz w:val="28"/>
          <w:szCs w:val="28"/>
        </w:rPr>
        <w:t>, що впроваджено на шахті «Краснолиманська».</w:t>
      </w:r>
    </w:p>
    <w:p w14:paraId="76DD2E1B" w14:textId="77777777" w:rsidR="000A0D85" w:rsidRPr="000A0D85" w:rsidRDefault="000A0D85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85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0A0D85">
        <w:rPr>
          <w:rFonts w:ascii="Times New Roman" w:hAnsi="Times New Roman" w:cs="Times New Roman"/>
          <w:sz w:val="28"/>
          <w:szCs w:val="28"/>
        </w:rPr>
        <w:t xml:space="preserve">конвеєрна виробка, комбіноване кріплення, здимання порід підошви, показник ремонтованості, </w:t>
      </w:r>
      <w:r>
        <w:rPr>
          <w:rFonts w:ascii="Times New Roman" w:hAnsi="Times New Roman" w:cs="Times New Roman"/>
          <w:sz w:val="28"/>
          <w:szCs w:val="28"/>
        </w:rPr>
        <w:t>анкерне кріплення, повторне використання виробок.</w:t>
      </w:r>
    </w:p>
    <w:p w14:paraId="1E3EC430" w14:textId="77777777" w:rsidR="003F31BF" w:rsidRPr="003B7670" w:rsidRDefault="003F31BF" w:rsidP="000A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31BF" w:rsidRPr="003B7670" w:rsidSect="004D0440">
      <w:headerReference w:type="default" r:id="rId12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988D" w14:textId="77777777" w:rsidR="00FF044B" w:rsidRDefault="00FF044B" w:rsidP="003B7670">
      <w:pPr>
        <w:spacing w:after="0" w:line="240" w:lineRule="auto"/>
      </w:pPr>
      <w:r>
        <w:separator/>
      </w:r>
    </w:p>
  </w:endnote>
  <w:endnote w:type="continuationSeparator" w:id="0">
    <w:p w14:paraId="72B8519F" w14:textId="77777777" w:rsidR="00FF044B" w:rsidRDefault="00FF044B" w:rsidP="003B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DA18" w14:textId="77777777" w:rsidR="00FF044B" w:rsidRDefault="00FF044B" w:rsidP="003B7670">
      <w:pPr>
        <w:spacing w:after="0" w:line="240" w:lineRule="auto"/>
      </w:pPr>
      <w:r>
        <w:separator/>
      </w:r>
    </w:p>
  </w:footnote>
  <w:footnote w:type="continuationSeparator" w:id="0">
    <w:p w14:paraId="3398DF01" w14:textId="77777777" w:rsidR="00FF044B" w:rsidRDefault="00FF044B" w:rsidP="003B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66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FC79F2" w14:textId="073620DA" w:rsidR="003F31BF" w:rsidRPr="00EF00C7" w:rsidRDefault="003F31BF" w:rsidP="00EF00C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61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19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1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BB4" w:rsidRPr="00CF4BB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F61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43D"/>
    <w:multiLevelType w:val="hybridMultilevel"/>
    <w:tmpl w:val="74DECCB4"/>
    <w:lvl w:ilvl="0" w:tplc="6AE8A6AA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3B4279F"/>
    <w:multiLevelType w:val="hybridMultilevel"/>
    <w:tmpl w:val="7592BE0A"/>
    <w:lvl w:ilvl="0" w:tplc="CF28A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D5161"/>
    <w:multiLevelType w:val="hybridMultilevel"/>
    <w:tmpl w:val="3958722E"/>
    <w:lvl w:ilvl="0" w:tplc="BD48E948">
      <w:start w:val="1"/>
      <w:numFmt w:val="decimal"/>
      <w:lvlText w:val="%1."/>
      <w:lvlJc w:val="left"/>
      <w:pPr>
        <w:ind w:left="2361" w:hanging="375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0F175B"/>
    <w:multiLevelType w:val="hybridMultilevel"/>
    <w:tmpl w:val="87B47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ED70BD"/>
    <w:multiLevelType w:val="hybridMultilevel"/>
    <w:tmpl w:val="E1D0A4AC"/>
    <w:lvl w:ilvl="0" w:tplc="A2CAA8A8">
      <w:start w:val="2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5474617"/>
    <w:multiLevelType w:val="hybridMultilevel"/>
    <w:tmpl w:val="123E1FA4"/>
    <w:lvl w:ilvl="0" w:tplc="38661B0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F80ACC"/>
    <w:multiLevelType w:val="hybridMultilevel"/>
    <w:tmpl w:val="79508368"/>
    <w:lvl w:ilvl="0" w:tplc="14E60872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B3"/>
    <w:rsid w:val="00005290"/>
    <w:rsid w:val="0003210F"/>
    <w:rsid w:val="00070178"/>
    <w:rsid w:val="00075A67"/>
    <w:rsid w:val="000A0D85"/>
    <w:rsid w:val="000D52F6"/>
    <w:rsid w:val="000F1D33"/>
    <w:rsid w:val="00123982"/>
    <w:rsid w:val="00157BEB"/>
    <w:rsid w:val="001B742E"/>
    <w:rsid w:val="0024620C"/>
    <w:rsid w:val="002E6EC5"/>
    <w:rsid w:val="003152A4"/>
    <w:rsid w:val="00321725"/>
    <w:rsid w:val="00387A3D"/>
    <w:rsid w:val="003B7670"/>
    <w:rsid w:val="003E7C3C"/>
    <w:rsid w:val="003F31BF"/>
    <w:rsid w:val="00404356"/>
    <w:rsid w:val="00423E64"/>
    <w:rsid w:val="00430957"/>
    <w:rsid w:val="004777C0"/>
    <w:rsid w:val="004861B3"/>
    <w:rsid w:val="00493F8D"/>
    <w:rsid w:val="004A74C4"/>
    <w:rsid w:val="004D0440"/>
    <w:rsid w:val="004F3EC7"/>
    <w:rsid w:val="0052399D"/>
    <w:rsid w:val="005244DD"/>
    <w:rsid w:val="005266AD"/>
    <w:rsid w:val="005F1C77"/>
    <w:rsid w:val="006533AB"/>
    <w:rsid w:val="00667381"/>
    <w:rsid w:val="006B0AB6"/>
    <w:rsid w:val="006E4FFA"/>
    <w:rsid w:val="006F17B8"/>
    <w:rsid w:val="00772E9A"/>
    <w:rsid w:val="007860DC"/>
    <w:rsid w:val="007B2DAE"/>
    <w:rsid w:val="007D4446"/>
    <w:rsid w:val="007E031D"/>
    <w:rsid w:val="007E5E74"/>
    <w:rsid w:val="00842468"/>
    <w:rsid w:val="00855099"/>
    <w:rsid w:val="008C1C61"/>
    <w:rsid w:val="009016F5"/>
    <w:rsid w:val="00974FF1"/>
    <w:rsid w:val="009977F2"/>
    <w:rsid w:val="009F4241"/>
    <w:rsid w:val="00A07FD0"/>
    <w:rsid w:val="00A3624A"/>
    <w:rsid w:val="00A43C3B"/>
    <w:rsid w:val="00A53946"/>
    <w:rsid w:val="00AB0B29"/>
    <w:rsid w:val="00AC4FB7"/>
    <w:rsid w:val="00B84F0E"/>
    <w:rsid w:val="00B86026"/>
    <w:rsid w:val="00BB0761"/>
    <w:rsid w:val="00BE2A01"/>
    <w:rsid w:val="00BE5649"/>
    <w:rsid w:val="00C21640"/>
    <w:rsid w:val="00C25B4C"/>
    <w:rsid w:val="00C320A5"/>
    <w:rsid w:val="00C37975"/>
    <w:rsid w:val="00CD116A"/>
    <w:rsid w:val="00CF4BB4"/>
    <w:rsid w:val="00D1055F"/>
    <w:rsid w:val="00D12181"/>
    <w:rsid w:val="00D16CFF"/>
    <w:rsid w:val="00D2574C"/>
    <w:rsid w:val="00D37F71"/>
    <w:rsid w:val="00D54CDB"/>
    <w:rsid w:val="00D70A8B"/>
    <w:rsid w:val="00D85D6D"/>
    <w:rsid w:val="00DF13A0"/>
    <w:rsid w:val="00DF1DC9"/>
    <w:rsid w:val="00E05F88"/>
    <w:rsid w:val="00E231D3"/>
    <w:rsid w:val="00E62BA3"/>
    <w:rsid w:val="00EA0AC5"/>
    <w:rsid w:val="00EB16E9"/>
    <w:rsid w:val="00EF00C7"/>
    <w:rsid w:val="00EF3DF4"/>
    <w:rsid w:val="00F03F14"/>
    <w:rsid w:val="00F60C1E"/>
    <w:rsid w:val="00F619E1"/>
    <w:rsid w:val="00F6249D"/>
    <w:rsid w:val="00FB71D1"/>
    <w:rsid w:val="00FE0BAF"/>
    <w:rsid w:val="00FF044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D84"/>
  <w15:docId w15:val="{94B6180D-0719-42F0-988F-92D53316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1"/>
    <w:basedOn w:val="a"/>
    <w:uiPriority w:val="34"/>
    <w:qFormat/>
    <w:rsid w:val="00CD116A"/>
    <w:pPr>
      <w:spacing w:after="0" w:line="240" w:lineRule="auto"/>
      <w:ind w:left="720"/>
      <w:contextualSpacing/>
    </w:pPr>
    <w:rPr>
      <w:lang w:val="en-US"/>
    </w:rPr>
  </w:style>
  <w:style w:type="character" w:customStyle="1" w:styleId="longtext">
    <w:name w:val="long_text"/>
    <w:basedOn w:val="a0"/>
    <w:rsid w:val="00CD116A"/>
  </w:style>
  <w:style w:type="paragraph" w:styleId="a4">
    <w:name w:val="Body Text"/>
    <w:basedOn w:val="a"/>
    <w:link w:val="a5"/>
    <w:rsid w:val="00123982"/>
    <w:pPr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character" w:customStyle="1" w:styleId="a5">
    <w:name w:val="Основной текст Знак"/>
    <w:basedOn w:val="a0"/>
    <w:link w:val="a4"/>
    <w:rsid w:val="00123982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styleId="a6">
    <w:name w:val="header"/>
    <w:basedOn w:val="a"/>
    <w:link w:val="a7"/>
    <w:uiPriority w:val="99"/>
    <w:unhideWhenUsed/>
    <w:rsid w:val="003B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670"/>
    <w:rPr>
      <w:lang w:val="uk-UA"/>
    </w:rPr>
  </w:style>
  <w:style w:type="paragraph" w:styleId="a8">
    <w:name w:val="footer"/>
    <w:basedOn w:val="a"/>
    <w:link w:val="a9"/>
    <w:uiPriority w:val="99"/>
    <w:unhideWhenUsed/>
    <w:rsid w:val="003B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670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7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A67"/>
    <w:rPr>
      <w:rFonts w:ascii="Segoe UI" w:hAnsi="Segoe UI" w:cs="Segoe UI"/>
      <w:sz w:val="18"/>
      <w:szCs w:val="18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7E03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031D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23AB-1858-4ADB-A89B-ED4B5C15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sasha89@ua.fm</cp:lastModifiedBy>
  <cp:revision>2</cp:revision>
  <cp:lastPrinted>2021-03-04T09:27:00Z</cp:lastPrinted>
  <dcterms:created xsi:type="dcterms:W3CDTF">2021-03-05T12:53:00Z</dcterms:created>
  <dcterms:modified xsi:type="dcterms:W3CDTF">2021-03-05T12:53:00Z</dcterms:modified>
</cp:coreProperties>
</file>