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C20BE1" w14:textId="77777777" w:rsidR="004C5B5C" w:rsidRPr="00285AB7" w:rsidRDefault="00E31192" w:rsidP="004C5B5C">
      <w:pPr>
        <w:ind w:left="4395"/>
        <w:contextualSpacing/>
        <w:jc w:val="both"/>
        <w:rPr>
          <w:rFonts w:ascii="Times New Roman" w:hAnsi="Times New Roman"/>
          <w:spacing w:val="2"/>
          <w:sz w:val="28"/>
          <w:szCs w:val="28"/>
        </w:rPr>
      </w:pPr>
      <w:bookmarkStart w:id="0" w:name="bookmark0"/>
      <w:bookmarkStart w:id="1" w:name="_GoBack"/>
      <w:bookmarkEnd w:id="1"/>
      <w:r w:rsidRPr="00285AB7">
        <w:rPr>
          <w:rFonts w:ascii="Times New Roman" w:hAnsi="Times New Roman"/>
          <w:spacing w:val="2"/>
          <w:sz w:val="28"/>
          <w:szCs w:val="28"/>
        </w:rPr>
        <w:t xml:space="preserve">Голові </w:t>
      </w:r>
    </w:p>
    <w:p w14:paraId="33D3CB87" w14:textId="1AF25560" w:rsidR="00E31192" w:rsidRPr="00285AB7" w:rsidRDefault="00E31192" w:rsidP="004C5B5C">
      <w:pPr>
        <w:ind w:left="4395"/>
        <w:contextualSpacing/>
        <w:jc w:val="both"/>
        <w:rPr>
          <w:rFonts w:ascii="Times New Roman" w:hAnsi="Times New Roman"/>
          <w:spacing w:val="2"/>
          <w:sz w:val="28"/>
          <w:szCs w:val="28"/>
        </w:rPr>
      </w:pPr>
      <w:r w:rsidRPr="00285AB7">
        <w:rPr>
          <w:rFonts w:ascii="Times New Roman" w:hAnsi="Times New Roman"/>
          <w:spacing w:val="2"/>
          <w:sz w:val="28"/>
          <w:szCs w:val="28"/>
        </w:rPr>
        <w:t xml:space="preserve">спеціалізованої вченої ради </w:t>
      </w:r>
    </w:p>
    <w:p w14:paraId="49C14BDD" w14:textId="04CAC3F8" w:rsidR="004830E4" w:rsidRPr="00285AB7" w:rsidRDefault="00E31192" w:rsidP="004C5B5C">
      <w:pPr>
        <w:ind w:left="4395"/>
        <w:contextualSpacing/>
        <w:jc w:val="both"/>
        <w:rPr>
          <w:rFonts w:ascii="Times New Roman" w:hAnsi="Times New Roman"/>
          <w:spacing w:val="2"/>
          <w:sz w:val="28"/>
          <w:szCs w:val="28"/>
        </w:rPr>
      </w:pPr>
      <w:r w:rsidRPr="00285AB7">
        <w:rPr>
          <w:rFonts w:ascii="Times New Roman" w:hAnsi="Times New Roman"/>
          <w:spacing w:val="2"/>
          <w:sz w:val="28"/>
          <w:szCs w:val="28"/>
        </w:rPr>
        <w:t xml:space="preserve">ДФ </w:t>
      </w:r>
      <w:r w:rsidR="004830E4" w:rsidRPr="00285AB7">
        <w:rPr>
          <w:rFonts w:ascii="Times New Roman" w:hAnsi="Times New Roman"/>
          <w:spacing w:val="2"/>
          <w:sz w:val="28"/>
          <w:szCs w:val="28"/>
        </w:rPr>
        <w:t>08.080.0</w:t>
      </w:r>
      <w:r w:rsidR="00BC0163" w:rsidRPr="00285AB7">
        <w:rPr>
          <w:rFonts w:ascii="Times New Roman" w:hAnsi="Times New Roman"/>
          <w:spacing w:val="2"/>
          <w:sz w:val="28"/>
          <w:szCs w:val="28"/>
        </w:rPr>
        <w:t>10</w:t>
      </w:r>
      <w:r w:rsidRPr="00285AB7">
        <w:rPr>
          <w:rFonts w:ascii="Times New Roman" w:hAnsi="Times New Roman"/>
          <w:spacing w:val="2"/>
          <w:sz w:val="28"/>
          <w:szCs w:val="28"/>
        </w:rPr>
        <w:t xml:space="preserve"> </w:t>
      </w:r>
    </w:p>
    <w:p w14:paraId="5EBD838C" w14:textId="0E891469" w:rsidR="004830E4" w:rsidRPr="00285AB7" w:rsidRDefault="00E31192" w:rsidP="004C5B5C">
      <w:pPr>
        <w:ind w:left="4395"/>
        <w:contextualSpacing/>
        <w:jc w:val="both"/>
        <w:rPr>
          <w:rFonts w:ascii="Times New Roman" w:hAnsi="Times New Roman"/>
          <w:spacing w:val="2"/>
          <w:sz w:val="28"/>
          <w:szCs w:val="28"/>
        </w:rPr>
      </w:pPr>
      <w:r w:rsidRPr="00285AB7">
        <w:rPr>
          <w:rFonts w:ascii="Times New Roman" w:hAnsi="Times New Roman"/>
          <w:spacing w:val="2"/>
          <w:sz w:val="28"/>
          <w:szCs w:val="28"/>
        </w:rPr>
        <w:t>Національного</w:t>
      </w:r>
      <w:r w:rsidR="004830E4" w:rsidRPr="00285AB7">
        <w:rPr>
          <w:rFonts w:ascii="Times New Roman" w:hAnsi="Times New Roman"/>
          <w:spacing w:val="2"/>
          <w:sz w:val="28"/>
          <w:szCs w:val="28"/>
        </w:rPr>
        <w:t xml:space="preserve"> технічного університету «Дніпровська політехніка»</w:t>
      </w:r>
    </w:p>
    <w:p w14:paraId="2A491AC7" w14:textId="3B38AF07" w:rsidR="00E31192" w:rsidRPr="00285AB7" w:rsidRDefault="004830E4" w:rsidP="004C5B5C">
      <w:pPr>
        <w:ind w:left="4395"/>
        <w:contextualSpacing/>
        <w:jc w:val="both"/>
        <w:rPr>
          <w:rFonts w:ascii="Times New Roman" w:hAnsi="Times New Roman"/>
          <w:spacing w:val="2"/>
          <w:sz w:val="28"/>
          <w:szCs w:val="28"/>
        </w:rPr>
      </w:pPr>
      <w:r w:rsidRPr="00285AB7">
        <w:rPr>
          <w:rFonts w:ascii="Times New Roman" w:hAnsi="Times New Roman"/>
          <w:spacing w:val="2"/>
          <w:sz w:val="28"/>
          <w:szCs w:val="28"/>
        </w:rPr>
        <w:t>д.</w:t>
      </w:r>
      <w:r w:rsidR="00BC0163" w:rsidRPr="00285AB7">
        <w:rPr>
          <w:rFonts w:ascii="Times New Roman" w:hAnsi="Times New Roman"/>
          <w:spacing w:val="2"/>
          <w:sz w:val="28"/>
          <w:szCs w:val="28"/>
        </w:rPr>
        <w:t>держ</w:t>
      </w:r>
      <w:r w:rsidRPr="00285AB7">
        <w:rPr>
          <w:rFonts w:ascii="Times New Roman" w:hAnsi="Times New Roman"/>
          <w:spacing w:val="2"/>
          <w:sz w:val="28"/>
          <w:szCs w:val="28"/>
        </w:rPr>
        <w:t>.</w:t>
      </w:r>
      <w:r w:rsidR="00BC0163" w:rsidRPr="00285AB7">
        <w:rPr>
          <w:rFonts w:ascii="Times New Roman" w:hAnsi="Times New Roman"/>
          <w:spacing w:val="2"/>
          <w:sz w:val="28"/>
          <w:szCs w:val="28"/>
        </w:rPr>
        <w:t>упр</w:t>
      </w:r>
      <w:r w:rsidRPr="00285AB7">
        <w:rPr>
          <w:rFonts w:ascii="Times New Roman" w:hAnsi="Times New Roman"/>
          <w:spacing w:val="2"/>
          <w:sz w:val="28"/>
          <w:szCs w:val="28"/>
        </w:rPr>
        <w:t>., п</w:t>
      </w:r>
      <w:r w:rsidR="00E31192" w:rsidRPr="00285AB7">
        <w:rPr>
          <w:rFonts w:ascii="Times New Roman" w:hAnsi="Times New Roman"/>
          <w:spacing w:val="2"/>
          <w:sz w:val="28"/>
          <w:szCs w:val="28"/>
        </w:rPr>
        <w:t>рофесору</w:t>
      </w:r>
    </w:p>
    <w:p w14:paraId="5195039B" w14:textId="728DA09A" w:rsidR="00E31192" w:rsidRPr="00285AB7" w:rsidRDefault="00BC0163" w:rsidP="004C5B5C">
      <w:pPr>
        <w:ind w:left="4395"/>
        <w:contextualSpacing/>
        <w:jc w:val="both"/>
        <w:outlineLvl w:val="0"/>
        <w:rPr>
          <w:rFonts w:ascii="Times New Roman" w:hAnsi="Times New Roman"/>
          <w:b/>
          <w:spacing w:val="2"/>
          <w:sz w:val="28"/>
          <w:szCs w:val="28"/>
        </w:rPr>
      </w:pPr>
      <w:r w:rsidRPr="00285AB7">
        <w:rPr>
          <w:rFonts w:ascii="Times New Roman" w:hAnsi="Times New Roman"/>
          <w:b/>
          <w:spacing w:val="2"/>
          <w:sz w:val="28"/>
          <w:szCs w:val="28"/>
        </w:rPr>
        <w:t>Н.А. Липовській</w:t>
      </w:r>
    </w:p>
    <w:p w14:paraId="5CB83DCE" w14:textId="77777777" w:rsidR="00E31192" w:rsidRPr="00285AB7" w:rsidRDefault="00E31192" w:rsidP="00E31192">
      <w:pPr>
        <w:contextualSpacing/>
        <w:rPr>
          <w:rFonts w:ascii="Times New Roman" w:hAnsi="Times New Roman"/>
          <w:spacing w:val="2"/>
          <w:sz w:val="28"/>
          <w:szCs w:val="28"/>
        </w:rPr>
      </w:pPr>
    </w:p>
    <w:p w14:paraId="2327E247" w14:textId="755C7CEB" w:rsidR="00E31192" w:rsidRDefault="00E31192" w:rsidP="00E31192">
      <w:pPr>
        <w:spacing w:line="23" w:lineRule="atLeast"/>
        <w:contextualSpacing/>
        <w:jc w:val="center"/>
        <w:outlineLvl w:val="0"/>
        <w:rPr>
          <w:rFonts w:ascii="Times New Roman" w:hAnsi="Times New Roman"/>
          <w:b/>
          <w:spacing w:val="2"/>
          <w:sz w:val="28"/>
          <w:szCs w:val="28"/>
        </w:rPr>
      </w:pPr>
    </w:p>
    <w:p w14:paraId="78312DFE" w14:textId="77777777" w:rsidR="002F541D" w:rsidRPr="00285AB7" w:rsidRDefault="002F541D" w:rsidP="00E31192">
      <w:pPr>
        <w:spacing w:line="23" w:lineRule="atLeast"/>
        <w:contextualSpacing/>
        <w:jc w:val="center"/>
        <w:outlineLvl w:val="0"/>
        <w:rPr>
          <w:rFonts w:ascii="Times New Roman" w:hAnsi="Times New Roman"/>
          <w:b/>
          <w:spacing w:val="2"/>
          <w:sz w:val="28"/>
          <w:szCs w:val="28"/>
        </w:rPr>
      </w:pPr>
    </w:p>
    <w:p w14:paraId="4C207A7C" w14:textId="77777777" w:rsidR="00E31192" w:rsidRPr="00285AB7" w:rsidRDefault="00E31192" w:rsidP="00E31192">
      <w:pPr>
        <w:spacing w:line="23" w:lineRule="atLeast"/>
        <w:contextualSpacing/>
        <w:jc w:val="center"/>
        <w:outlineLvl w:val="0"/>
        <w:rPr>
          <w:rFonts w:ascii="Times New Roman" w:hAnsi="Times New Roman"/>
          <w:b/>
          <w:spacing w:val="2"/>
          <w:sz w:val="28"/>
          <w:szCs w:val="28"/>
        </w:rPr>
      </w:pPr>
      <w:r w:rsidRPr="00285AB7">
        <w:rPr>
          <w:rFonts w:ascii="Times New Roman" w:hAnsi="Times New Roman"/>
          <w:b/>
          <w:spacing w:val="2"/>
          <w:sz w:val="28"/>
          <w:szCs w:val="28"/>
        </w:rPr>
        <w:t xml:space="preserve">ВІДГУК </w:t>
      </w:r>
    </w:p>
    <w:p w14:paraId="1507C5D6" w14:textId="77777777" w:rsidR="00E31192" w:rsidRPr="00285AB7" w:rsidRDefault="00E31192" w:rsidP="00E31192">
      <w:pPr>
        <w:spacing w:line="23" w:lineRule="atLeast"/>
        <w:contextualSpacing/>
        <w:jc w:val="center"/>
        <w:outlineLvl w:val="0"/>
        <w:rPr>
          <w:rFonts w:ascii="Times New Roman" w:hAnsi="Times New Roman"/>
          <w:b/>
          <w:spacing w:val="2"/>
          <w:sz w:val="28"/>
          <w:szCs w:val="28"/>
        </w:rPr>
      </w:pPr>
    </w:p>
    <w:p w14:paraId="663D4D99" w14:textId="27F2C0A9" w:rsidR="00E31192" w:rsidRPr="00285AB7" w:rsidRDefault="00E31192" w:rsidP="00E31192">
      <w:pPr>
        <w:spacing w:line="23" w:lineRule="atLeast"/>
        <w:contextualSpacing/>
        <w:outlineLvl w:val="0"/>
        <w:rPr>
          <w:rFonts w:ascii="Times New Roman" w:hAnsi="Times New Roman"/>
          <w:spacing w:val="2"/>
          <w:sz w:val="28"/>
          <w:szCs w:val="28"/>
        </w:rPr>
      </w:pPr>
      <w:r w:rsidRPr="00285AB7">
        <w:rPr>
          <w:rFonts w:ascii="Times New Roman" w:hAnsi="Times New Roman"/>
          <w:spacing w:val="2"/>
          <w:sz w:val="28"/>
          <w:szCs w:val="28"/>
        </w:rPr>
        <w:t xml:space="preserve">            офіційного  опонента, </w:t>
      </w:r>
      <w:r w:rsidR="00091041" w:rsidRPr="00285AB7">
        <w:rPr>
          <w:rFonts w:ascii="Times New Roman" w:hAnsi="Times New Roman"/>
          <w:spacing w:val="2"/>
          <w:sz w:val="28"/>
          <w:szCs w:val="28"/>
        </w:rPr>
        <w:t>доктора</w:t>
      </w:r>
      <w:r w:rsidR="00BC0163" w:rsidRPr="00285AB7">
        <w:rPr>
          <w:rFonts w:ascii="Times New Roman" w:hAnsi="Times New Roman"/>
          <w:spacing w:val="2"/>
          <w:sz w:val="28"/>
          <w:szCs w:val="28"/>
        </w:rPr>
        <w:t xml:space="preserve"> </w:t>
      </w:r>
      <w:r w:rsidRPr="00285AB7">
        <w:rPr>
          <w:rFonts w:ascii="Times New Roman" w:hAnsi="Times New Roman"/>
          <w:spacing w:val="2"/>
          <w:sz w:val="28"/>
          <w:szCs w:val="28"/>
        </w:rPr>
        <w:t xml:space="preserve">наук з державного  управління,         </w:t>
      </w:r>
    </w:p>
    <w:p w14:paraId="58D6E2E3" w14:textId="43085C61" w:rsidR="00E31192" w:rsidRPr="00285AB7" w:rsidRDefault="00091041" w:rsidP="00E31192">
      <w:pPr>
        <w:tabs>
          <w:tab w:val="left" w:pos="1418"/>
        </w:tabs>
        <w:ind w:left="851" w:right="708"/>
        <w:contextualSpacing/>
        <w:jc w:val="both"/>
        <w:rPr>
          <w:rFonts w:ascii="Times New Roman" w:hAnsi="Times New Roman"/>
          <w:spacing w:val="2"/>
          <w:sz w:val="28"/>
          <w:szCs w:val="28"/>
        </w:rPr>
      </w:pPr>
      <w:r w:rsidRPr="00285AB7">
        <w:rPr>
          <w:rFonts w:ascii="Times New Roman" w:hAnsi="Times New Roman"/>
          <w:spacing w:val="2"/>
          <w:sz w:val="28"/>
          <w:szCs w:val="28"/>
        </w:rPr>
        <w:t>професора</w:t>
      </w:r>
      <w:r w:rsidR="00BC0163" w:rsidRPr="00285AB7">
        <w:rPr>
          <w:rFonts w:ascii="Times New Roman" w:hAnsi="Times New Roman"/>
          <w:spacing w:val="2"/>
          <w:sz w:val="28"/>
          <w:szCs w:val="28"/>
        </w:rPr>
        <w:t xml:space="preserve"> </w:t>
      </w:r>
      <w:r w:rsidRPr="00285AB7">
        <w:rPr>
          <w:rFonts w:ascii="Times New Roman" w:hAnsi="Times New Roman"/>
          <w:spacing w:val="2"/>
          <w:sz w:val="28"/>
          <w:szCs w:val="28"/>
        </w:rPr>
        <w:t xml:space="preserve">Драгомирецької Наталії Михайлівни </w:t>
      </w:r>
      <w:r w:rsidR="00E31192" w:rsidRPr="00285AB7">
        <w:rPr>
          <w:rFonts w:ascii="Times New Roman" w:hAnsi="Times New Roman"/>
          <w:spacing w:val="2"/>
          <w:sz w:val="28"/>
          <w:szCs w:val="28"/>
        </w:rPr>
        <w:t xml:space="preserve">на дисертацію </w:t>
      </w:r>
      <w:r w:rsidR="00BC0163" w:rsidRPr="00285AB7">
        <w:rPr>
          <w:rFonts w:ascii="Times New Roman" w:hAnsi="Times New Roman"/>
          <w:spacing w:val="2"/>
          <w:sz w:val="28"/>
          <w:szCs w:val="28"/>
        </w:rPr>
        <w:t>Юхно Ірини Валеріївни</w:t>
      </w:r>
      <w:r w:rsidR="00307BD2" w:rsidRPr="00285AB7">
        <w:rPr>
          <w:rFonts w:ascii="Times New Roman" w:hAnsi="Times New Roman"/>
          <w:spacing w:val="2"/>
          <w:sz w:val="28"/>
          <w:szCs w:val="28"/>
        </w:rPr>
        <w:t xml:space="preserve"> </w:t>
      </w:r>
      <w:r w:rsidR="00E31192" w:rsidRPr="00285AB7">
        <w:rPr>
          <w:rFonts w:ascii="Times New Roman" w:hAnsi="Times New Roman" w:cs="Times New Roman"/>
          <w:sz w:val="28"/>
          <w:szCs w:val="28"/>
        </w:rPr>
        <w:t>«</w:t>
      </w:r>
      <w:r w:rsidR="00BC0163" w:rsidRPr="00285AB7">
        <w:rPr>
          <w:rFonts w:ascii="Times New Roman" w:hAnsi="Times New Roman" w:cs="Times New Roman"/>
          <w:sz w:val="28"/>
          <w:szCs w:val="28"/>
        </w:rPr>
        <w:t>Інституціональні засади публічноуправлінської діяльності в умовах конституційного реформування</w:t>
      </w:r>
      <w:r w:rsidR="00E31192" w:rsidRPr="00285AB7">
        <w:rPr>
          <w:rFonts w:ascii="Times New Roman" w:hAnsi="Times New Roman" w:cs="Times New Roman"/>
          <w:spacing w:val="2"/>
          <w:sz w:val="28"/>
          <w:szCs w:val="28"/>
        </w:rPr>
        <w:t>»</w:t>
      </w:r>
      <w:r w:rsidR="00E31192" w:rsidRPr="00285AB7">
        <w:rPr>
          <w:rFonts w:ascii="Times New Roman" w:hAnsi="Times New Roman"/>
          <w:spacing w:val="2"/>
          <w:sz w:val="28"/>
          <w:szCs w:val="28"/>
        </w:rPr>
        <w:t>, подану до захисту у спеціалізовану вчену раду ДФ</w:t>
      </w:r>
      <w:r w:rsidR="00307BD2" w:rsidRPr="00285AB7">
        <w:rPr>
          <w:rFonts w:ascii="Times New Roman" w:hAnsi="Times New Roman"/>
          <w:spacing w:val="2"/>
          <w:sz w:val="28"/>
          <w:szCs w:val="28"/>
        </w:rPr>
        <w:t xml:space="preserve"> 08.080.0</w:t>
      </w:r>
      <w:r w:rsidR="00BC0163" w:rsidRPr="00285AB7">
        <w:rPr>
          <w:rFonts w:ascii="Times New Roman" w:hAnsi="Times New Roman"/>
          <w:spacing w:val="2"/>
          <w:sz w:val="28"/>
          <w:szCs w:val="28"/>
        </w:rPr>
        <w:t>10</w:t>
      </w:r>
      <w:r w:rsidR="00E31192" w:rsidRPr="00285AB7">
        <w:rPr>
          <w:rFonts w:ascii="Times New Roman" w:hAnsi="Times New Roman"/>
          <w:spacing w:val="2"/>
          <w:sz w:val="28"/>
          <w:szCs w:val="28"/>
        </w:rPr>
        <w:t xml:space="preserve"> </w:t>
      </w:r>
      <w:r w:rsidR="00307BD2" w:rsidRPr="00285AB7">
        <w:rPr>
          <w:rFonts w:ascii="Times New Roman" w:hAnsi="Times New Roman"/>
          <w:spacing w:val="2"/>
          <w:sz w:val="28"/>
          <w:szCs w:val="28"/>
        </w:rPr>
        <w:t xml:space="preserve">Національного технічного університету «Дніпровська політехніка» </w:t>
      </w:r>
      <w:r w:rsidR="00E31192" w:rsidRPr="00285AB7">
        <w:rPr>
          <w:rFonts w:ascii="Times New Roman" w:hAnsi="Times New Roman"/>
          <w:spacing w:val="2"/>
          <w:sz w:val="28"/>
          <w:szCs w:val="28"/>
        </w:rPr>
        <w:t>на здобуття ступеня доктора філософії галузі знань 28 «Публічне управління та адміністрування» за спеціальністю 281 «Публічне управління та адміністрування»</w:t>
      </w:r>
    </w:p>
    <w:p w14:paraId="778680F4" w14:textId="4C6E8C73" w:rsidR="00E31192" w:rsidRPr="00285AB7" w:rsidRDefault="00E31192" w:rsidP="00E31192">
      <w:pPr>
        <w:ind w:firstLine="709"/>
        <w:jc w:val="right"/>
        <w:rPr>
          <w:rFonts w:ascii="Times New Roman" w:hAnsi="Times New Roman" w:cs="Times New Roman"/>
          <w:sz w:val="28"/>
          <w:szCs w:val="28"/>
        </w:rPr>
      </w:pPr>
    </w:p>
    <w:p w14:paraId="75CDDB21" w14:textId="77777777" w:rsidR="002F541D" w:rsidRDefault="002F541D" w:rsidP="00E31192">
      <w:pPr>
        <w:ind w:firstLine="709"/>
        <w:jc w:val="both"/>
        <w:rPr>
          <w:rFonts w:ascii="Times New Roman" w:hAnsi="Times New Roman" w:cs="Times New Roman"/>
          <w:b/>
          <w:bCs/>
          <w:sz w:val="28"/>
          <w:szCs w:val="28"/>
        </w:rPr>
      </w:pPr>
      <w:bookmarkStart w:id="2" w:name="bookmark1"/>
      <w:bookmarkEnd w:id="0"/>
    </w:p>
    <w:p w14:paraId="75224C49" w14:textId="1143EC53" w:rsidR="00E92A04" w:rsidRPr="00285AB7" w:rsidRDefault="001E01EE" w:rsidP="00E31192">
      <w:pPr>
        <w:ind w:firstLine="709"/>
        <w:jc w:val="both"/>
        <w:rPr>
          <w:rFonts w:ascii="Times New Roman" w:hAnsi="Times New Roman" w:cs="Times New Roman"/>
          <w:b/>
          <w:bCs/>
          <w:sz w:val="28"/>
          <w:szCs w:val="28"/>
        </w:rPr>
      </w:pPr>
      <w:r w:rsidRPr="00285AB7">
        <w:rPr>
          <w:rFonts w:ascii="Times New Roman" w:hAnsi="Times New Roman" w:cs="Times New Roman"/>
          <w:b/>
          <w:bCs/>
          <w:sz w:val="28"/>
          <w:szCs w:val="28"/>
        </w:rPr>
        <w:t>Актуальність теми дисертації, зв’язок з науковими програмами, темами</w:t>
      </w:r>
      <w:bookmarkEnd w:id="2"/>
      <w:r w:rsidR="007B4C4C" w:rsidRPr="00285AB7">
        <w:rPr>
          <w:rFonts w:ascii="Times New Roman" w:hAnsi="Times New Roman" w:cs="Times New Roman"/>
          <w:b/>
          <w:bCs/>
          <w:sz w:val="28"/>
          <w:szCs w:val="28"/>
        </w:rPr>
        <w:t>.</w:t>
      </w:r>
    </w:p>
    <w:p w14:paraId="7B5BBFA6" w14:textId="77777777" w:rsidR="007B4C4C" w:rsidRPr="00285AB7" w:rsidRDefault="007B4C4C" w:rsidP="00E31192">
      <w:pPr>
        <w:ind w:firstLine="709"/>
        <w:jc w:val="both"/>
        <w:rPr>
          <w:rFonts w:ascii="Times New Roman" w:hAnsi="Times New Roman" w:cs="Times New Roman"/>
          <w:b/>
          <w:bCs/>
          <w:sz w:val="28"/>
          <w:szCs w:val="28"/>
        </w:rPr>
      </w:pPr>
    </w:p>
    <w:p w14:paraId="70A6C1CE" w14:textId="179DE41C" w:rsidR="00091041" w:rsidRPr="00285AB7" w:rsidRDefault="00091041" w:rsidP="00E31192">
      <w:pPr>
        <w:ind w:firstLine="709"/>
        <w:jc w:val="both"/>
        <w:rPr>
          <w:rFonts w:ascii="Times New Roman" w:hAnsi="Times New Roman" w:cs="Times New Roman"/>
          <w:sz w:val="28"/>
          <w:szCs w:val="28"/>
        </w:rPr>
      </w:pPr>
      <w:r w:rsidRPr="00285AB7">
        <w:rPr>
          <w:rFonts w:ascii="Times New Roman" w:hAnsi="Times New Roman" w:cs="Times New Roman"/>
          <w:sz w:val="28"/>
          <w:szCs w:val="28"/>
        </w:rPr>
        <w:t>Інституціональні засади публічноуправлінської діяльності в умовах конституційного реформування виступають важливим напрямом загального реформування в Україні</w:t>
      </w:r>
      <w:r w:rsidR="00BE34BC">
        <w:rPr>
          <w:rFonts w:ascii="Times New Roman" w:hAnsi="Times New Roman" w:cs="Times New Roman"/>
          <w:sz w:val="28"/>
          <w:szCs w:val="28"/>
        </w:rPr>
        <w:t xml:space="preserve"> в контексті становлення суверенної, демократичної, правової держави. </w:t>
      </w:r>
    </w:p>
    <w:p w14:paraId="72EBD49F" w14:textId="7D0165CC" w:rsidR="00606BD1" w:rsidRPr="00285AB7" w:rsidRDefault="00606BD1" w:rsidP="00606BD1">
      <w:pPr>
        <w:ind w:firstLine="709"/>
        <w:jc w:val="both"/>
        <w:rPr>
          <w:rFonts w:ascii="Times New Roman" w:hAnsi="Times New Roman" w:cs="Times New Roman"/>
          <w:sz w:val="28"/>
          <w:szCs w:val="28"/>
        </w:rPr>
      </w:pPr>
      <w:r w:rsidRPr="00285AB7">
        <w:rPr>
          <w:rFonts w:ascii="Times New Roman" w:hAnsi="Times New Roman" w:cs="Times New Roman"/>
          <w:sz w:val="28"/>
          <w:szCs w:val="28"/>
        </w:rPr>
        <w:t xml:space="preserve">Важливою функцією правової держави є формування спроможної системи публічноуправлінської діяльності, що забезпечує дотримання прав і свобод громадян, інтересів фізичних та юридичних осіб. Сучасне реформування в Україні, пов’язане із внесенням змін до Конституції України, прийняттям нових законодавчих актів актуалізувало доцільність аналізу проблеми правового забезпечення </w:t>
      </w:r>
      <w:r w:rsidR="00285AB7">
        <w:rPr>
          <w:rFonts w:ascii="Times New Roman" w:hAnsi="Times New Roman" w:cs="Times New Roman"/>
          <w:sz w:val="28"/>
          <w:szCs w:val="28"/>
        </w:rPr>
        <w:t>реалізації державної влади</w:t>
      </w:r>
      <w:r w:rsidRPr="00285AB7">
        <w:rPr>
          <w:rFonts w:ascii="Times New Roman" w:hAnsi="Times New Roman" w:cs="Times New Roman"/>
          <w:sz w:val="28"/>
          <w:szCs w:val="28"/>
        </w:rPr>
        <w:t xml:space="preserve"> в Україні. В умовах конституційного закріплення </w:t>
      </w:r>
      <w:r w:rsidR="00285AB7">
        <w:rPr>
          <w:rFonts w:ascii="Times New Roman" w:hAnsi="Times New Roman" w:cs="Times New Roman"/>
          <w:sz w:val="28"/>
          <w:szCs w:val="28"/>
        </w:rPr>
        <w:t xml:space="preserve">політики </w:t>
      </w:r>
      <w:r w:rsidRPr="00285AB7">
        <w:rPr>
          <w:rFonts w:ascii="Times New Roman" w:hAnsi="Times New Roman" w:cs="Times New Roman"/>
          <w:sz w:val="28"/>
          <w:szCs w:val="28"/>
        </w:rPr>
        <w:t>набуття</w:t>
      </w:r>
      <w:r w:rsidR="00285AB7">
        <w:rPr>
          <w:rFonts w:ascii="Times New Roman" w:hAnsi="Times New Roman" w:cs="Times New Roman"/>
          <w:sz w:val="28"/>
          <w:szCs w:val="28"/>
        </w:rPr>
        <w:t xml:space="preserve"> у майбутньому</w:t>
      </w:r>
      <w:r w:rsidRPr="00285AB7">
        <w:rPr>
          <w:rFonts w:ascii="Times New Roman" w:hAnsi="Times New Roman" w:cs="Times New Roman"/>
          <w:sz w:val="28"/>
          <w:szCs w:val="28"/>
        </w:rPr>
        <w:t xml:space="preserve"> членства в ЄС, прискорення євроінтеграційних процесів для України виникає суттєва потреба в оновленні національного законодавства, що регулює діяльність органів влади, забезпечує трансформаційні зміни в системі національного </w:t>
      </w:r>
      <w:r w:rsidR="00285AB7" w:rsidRPr="00285AB7">
        <w:rPr>
          <w:rFonts w:ascii="Times New Roman" w:hAnsi="Times New Roman" w:cs="Times New Roman"/>
          <w:sz w:val="28"/>
          <w:szCs w:val="28"/>
        </w:rPr>
        <w:t>законодавства</w:t>
      </w:r>
      <w:r w:rsidRPr="00285AB7">
        <w:rPr>
          <w:rFonts w:ascii="Times New Roman" w:hAnsi="Times New Roman" w:cs="Times New Roman"/>
          <w:sz w:val="28"/>
          <w:szCs w:val="28"/>
        </w:rPr>
        <w:t>.</w:t>
      </w:r>
    </w:p>
    <w:p w14:paraId="5890AA70" w14:textId="77777777" w:rsidR="00D573E6" w:rsidRDefault="00285AB7" w:rsidP="00606BD1">
      <w:pPr>
        <w:ind w:firstLine="709"/>
        <w:jc w:val="both"/>
        <w:rPr>
          <w:rFonts w:ascii="Times New Roman" w:hAnsi="Times New Roman" w:cs="Times New Roman"/>
          <w:sz w:val="28"/>
          <w:szCs w:val="28"/>
        </w:rPr>
      </w:pPr>
      <w:r>
        <w:rPr>
          <w:rFonts w:ascii="Times New Roman" w:hAnsi="Times New Roman" w:cs="Times New Roman"/>
          <w:sz w:val="28"/>
          <w:szCs w:val="28"/>
        </w:rPr>
        <w:t>У</w:t>
      </w:r>
      <w:r w:rsidR="00606BD1" w:rsidRPr="00285AB7">
        <w:rPr>
          <w:rFonts w:ascii="Times New Roman" w:hAnsi="Times New Roman" w:cs="Times New Roman"/>
          <w:sz w:val="28"/>
          <w:szCs w:val="28"/>
        </w:rPr>
        <w:t xml:space="preserve"> нинішніх умовах декларування</w:t>
      </w:r>
      <w:r w:rsidR="00CC468B">
        <w:rPr>
          <w:rFonts w:ascii="Times New Roman" w:hAnsi="Times New Roman" w:cs="Times New Roman"/>
          <w:sz w:val="28"/>
          <w:szCs w:val="28"/>
        </w:rPr>
        <w:t xml:space="preserve"> у тексті Конституції України</w:t>
      </w:r>
      <w:r w:rsidR="00606BD1" w:rsidRPr="00285AB7">
        <w:rPr>
          <w:rFonts w:ascii="Times New Roman" w:hAnsi="Times New Roman" w:cs="Times New Roman"/>
          <w:sz w:val="28"/>
          <w:szCs w:val="28"/>
        </w:rPr>
        <w:t xml:space="preserve"> інтеграції України до ЄС як важливого напряму державної політики постає питання відповідності національного законодавства, зокрема у сфері </w:t>
      </w:r>
      <w:r w:rsidR="00BE34BC">
        <w:rPr>
          <w:rFonts w:ascii="Times New Roman" w:hAnsi="Times New Roman" w:cs="Times New Roman"/>
          <w:sz w:val="28"/>
          <w:szCs w:val="28"/>
        </w:rPr>
        <w:t xml:space="preserve">реформи </w:t>
      </w:r>
      <w:r w:rsidR="00BE34BC">
        <w:rPr>
          <w:rFonts w:ascii="Times New Roman" w:hAnsi="Times New Roman" w:cs="Times New Roman"/>
          <w:sz w:val="28"/>
          <w:szCs w:val="28"/>
        </w:rPr>
        <w:lastRenderedPageBreak/>
        <w:t>децентралізації</w:t>
      </w:r>
      <w:r w:rsidR="00606BD1" w:rsidRPr="00285AB7">
        <w:rPr>
          <w:rFonts w:ascii="Times New Roman" w:hAnsi="Times New Roman" w:cs="Times New Roman"/>
          <w:sz w:val="28"/>
          <w:szCs w:val="28"/>
        </w:rPr>
        <w:t xml:space="preserve">, вимогам міжнародних та європейських стандартів, </w:t>
      </w:r>
      <w:r w:rsidR="00BE34BC">
        <w:rPr>
          <w:rFonts w:ascii="Times New Roman" w:hAnsi="Times New Roman" w:cs="Times New Roman"/>
          <w:sz w:val="28"/>
          <w:szCs w:val="28"/>
        </w:rPr>
        <w:t>перш за все,</w:t>
      </w:r>
      <w:r w:rsidR="00606BD1" w:rsidRPr="00285AB7">
        <w:rPr>
          <w:rFonts w:ascii="Times New Roman" w:hAnsi="Times New Roman" w:cs="Times New Roman"/>
          <w:sz w:val="28"/>
          <w:szCs w:val="28"/>
        </w:rPr>
        <w:t xml:space="preserve"> рішенням Ради Є</w:t>
      </w:r>
      <w:r w:rsidR="00BE34BC">
        <w:rPr>
          <w:rFonts w:ascii="Times New Roman" w:hAnsi="Times New Roman" w:cs="Times New Roman"/>
          <w:sz w:val="28"/>
          <w:szCs w:val="28"/>
        </w:rPr>
        <w:t xml:space="preserve">вропейського </w:t>
      </w:r>
      <w:r w:rsidR="00606BD1" w:rsidRPr="00285AB7">
        <w:rPr>
          <w:rFonts w:ascii="Times New Roman" w:hAnsi="Times New Roman" w:cs="Times New Roman"/>
          <w:sz w:val="28"/>
          <w:szCs w:val="28"/>
        </w:rPr>
        <w:t>С</w:t>
      </w:r>
      <w:r w:rsidR="00BE34BC">
        <w:rPr>
          <w:rFonts w:ascii="Times New Roman" w:hAnsi="Times New Roman" w:cs="Times New Roman"/>
          <w:sz w:val="28"/>
          <w:szCs w:val="28"/>
        </w:rPr>
        <w:t>оюзу</w:t>
      </w:r>
      <w:r w:rsidR="00606BD1" w:rsidRPr="00285AB7">
        <w:rPr>
          <w:rFonts w:ascii="Times New Roman" w:hAnsi="Times New Roman" w:cs="Times New Roman"/>
          <w:sz w:val="28"/>
          <w:szCs w:val="28"/>
        </w:rPr>
        <w:t xml:space="preserve">, а отже, комплексного </w:t>
      </w:r>
      <w:r w:rsidR="00CC468B">
        <w:rPr>
          <w:rFonts w:ascii="Times New Roman" w:hAnsi="Times New Roman" w:cs="Times New Roman"/>
          <w:sz w:val="28"/>
          <w:szCs w:val="28"/>
        </w:rPr>
        <w:t xml:space="preserve">і </w:t>
      </w:r>
      <w:r w:rsidR="00606BD1" w:rsidRPr="00285AB7">
        <w:rPr>
          <w:rFonts w:ascii="Times New Roman" w:hAnsi="Times New Roman" w:cs="Times New Roman"/>
          <w:sz w:val="28"/>
          <w:szCs w:val="28"/>
        </w:rPr>
        <w:t xml:space="preserve">реформування </w:t>
      </w:r>
      <w:r w:rsidR="00D573E6">
        <w:rPr>
          <w:rFonts w:ascii="Times New Roman" w:hAnsi="Times New Roman" w:cs="Times New Roman"/>
          <w:sz w:val="28"/>
          <w:szCs w:val="28"/>
        </w:rPr>
        <w:t>публічноуправлінської діяльності</w:t>
      </w:r>
      <w:r w:rsidR="00606BD1" w:rsidRPr="00285AB7">
        <w:rPr>
          <w:rFonts w:ascii="Times New Roman" w:hAnsi="Times New Roman" w:cs="Times New Roman"/>
          <w:sz w:val="28"/>
          <w:szCs w:val="28"/>
        </w:rPr>
        <w:t xml:space="preserve">. </w:t>
      </w:r>
    </w:p>
    <w:p w14:paraId="3FD5842E" w14:textId="55BD48EE" w:rsidR="00E92A04" w:rsidRPr="00285AB7" w:rsidRDefault="00D573E6" w:rsidP="00606BD1">
      <w:pPr>
        <w:ind w:firstLine="709"/>
        <w:jc w:val="both"/>
        <w:rPr>
          <w:rFonts w:ascii="Times New Roman" w:hAnsi="Times New Roman" w:cs="Times New Roman"/>
          <w:sz w:val="28"/>
          <w:szCs w:val="28"/>
        </w:rPr>
      </w:pPr>
      <w:r>
        <w:rPr>
          <w:rFonts w:ascii="Times New Roman" w:hAnsi="Times New Roman" w:cs="Times New Roman"/>
          <w:sz w:val="28"/>
          <w:szCs w:val="28"/>
        </w:rPr>
        <w:t>Дисертант вірно визначає, що і р</w:t>
      </w:r>
      <w:r w:rsidR="00606BD1" w:rsidRPr="00285AB7">
        <w:rPr>
          <w:rFonts w:ascii="Times New Roman" w:hAnsi="Times New Roman" w:cs="Times New Roman"/>
          <w:sz w:val="28"/>
          <w:szCs w:val="28"/>
        </w:rPr>
        <w:t xml:space="preserve">еформа судової системи, розроблення нормативної бази регулювання судочинства в умовах конституційних змін відбуваються з урахуванням міжнародних стандартів функціонування інститутів судової влади, окремих теоретичних положень європейської правової доктрини та позитивного практичного досвіду європейських країн щодо регулювання суспільних відносин. Досвід більшості європейських країн свідчить, що суди можуть бути доступним та ефективним інструментом захисту прав, свобод і інтересів людини від порушень з боку держави та інших громадян лише за умови конституційного регламентування діяльності органів публічної влади. </w:t>
      </w:r>
      <w:r>
        <w:rPr>
          <w:rFonts w:ascii="Times New Roman" w:hAnsi="Times New Roman" w:cs="Times New Roman"/>
          <w:sz w:val="28"/>
          <w:szCs w:val="28"/>
        </w:rPr>
        <w:t>Саме т</w:t>
      </w:r>
      <w:r w:rsidR="00606BD1" w:rsidRPr="00285AB7">
        <w:rPr>
          <w:rFonts w:ascii="Times New Roman" w:hAnsi="Times New Roman" w:cs="Times New Roman"/>
          <w:sz w:val="28"/>
          <w:szCs w:val="28"/>
        </w:rPr>
        <w:t xml:space="preserve">ому врахування здобутків європейських держав у сфері </w:t>
      </w:r>
      <w:r>
        <w:rPr>
          <w:rFonts w:ascii="Times New Roman" w:hAnsi="Times New Roman" w:cs="Times New Roman"/>
          <w:sz w:val="28"/>
          <w:szCs w:val="28"/>
        </w:rPr>
        <w:t>публічно-правового</w:t>
      </w:r>
      <w:r w:rsidR="00606BD1" w:rsidRPr="00285AB7">
        <w:rPr>
          <w:rFonts w:ascii="Times New Roman" w:hAnsi="Times New Roman" w:cs="Times New Roman"/>
          <w:sz w:val="28"/>
          <w:szCs w:val="28"/>
        </w:rPr>
        <w:t xml:space="preserve"> процесу, правових стандартів, вироблених на загальноєвропейському рівні, є необхідною умовою розробки і вдосконалення теоретичного та нормативного підґрунтя функціонування всієї системи </w:t>
      </w:r>
      <w:r>
        <w:rPr>
          <w:rFonts w:ascii="Times New Roman" w:hAnsi="Times New Roman" w:cs="Times New Roman"/>
          <w:sz w:val="28"/>
          <w:szCs w:val="28"/>
        </w:rPr>
        <w:t xml:space="preserve">публічного управління </w:t>
      </w:r>
      <w:r w:rsidR="00606BD1" w:rsidRPr="00285AB7">
        <w:rPr>
          <w:rFonts w:ascii="Times New Roman" w:hAnsi="Times New Roman" w:cs="Times New Roman"/>
          <w:sz w:val="28"/>
          <w:szCs w:val="28"/>
        </w:rPr>
        <w:t>в Україні</w:t>
      </w:r>
      <w:r w:rsidR="001E01EE" w:rsidRPr="00285AB7">
        <w:rPr>
          <w:rFonts w:ascii="Times New Roman" w:hAnsi="Times New Roman" w:cs="Times New Roman"/>
          <w:sz w:val="28"/>
          <w:szCs w:val="28"/>
        </w:rPr>
        <w:t>.</w:t>
      </w:r>
    </w:p>
    <w:p w14:paraId="29EA3162" w14:textId="3472409C" w:rsidR="00E92A04" w:rsidRPr="00285AB7" w:rsidRDefault="00787F83" w:rsidP="00E31192">
      <w:pPr>
        <w:ind w:firstLine="709"/>
        <w:jc w:val="both"/>
        <w:rPr>
          <w:rFonts w:ascii="Times New Roman" w:hAnsi="Times New Roman" w:cs="Times New Roman"/>
          <w:sz w:val="28"/>
          <w:szCs w:val="28"/>
        </w:rPr>
      </w:pPr>
      <w:r w:rsidRPr="00285AB7">
        <w:rPr>
          <w:rFonts w:ascii="Times New Roman" w:hAnsi="Times New Roman"/>
          <w:sz w:val="28"/>
          <w:szCs w:val="28"/>
        </w:rPr>
        <w:t>Зазначене визначає актуальність дисертаційного дослідження Юхно І.В.</w:t>
      </w:r>
      <w:r w:rsidRPr="00285AB7">
        <w:rPr>
          <w:rFonts w:ascii="Times New Roman" w:hAnsi="Times New Roman"/>
          <w:spacing w:val="2"/>
          <w:sz w:val="28"/>
          <w:szCs w:val="28"/>
        </w:rPr>
        <w:t xml:space="preserve">, постановку мети роботи та завдань задля її досягнення. Дисертаційне дослідження виконане у межах теми науково-дослідної роботи </w:t>
      </w:r>
      <w:r w:rsidRPr="00285AB7">
        <w:rPr>
          <w:rFonts w:ascii="Times New Roman" w:hAnsi="Times New Roman"/>
          <w:sz w:val="28"/>
          <w:szCs w:val="28"/>
        </w:rPr>
        <w:t>Дніпропетровського регіонального інституту державного управління Національної академії державного управління при Президентові України у межах науково-дослідної теми «Еволюція інститутів і форм публічного управління: теоретико-методологічні засади» (державний реєстраційний номер 0118U006488).</w:t>
      </w:r>
      <w:r w:rsidR="00750096" w:rsidRPr="00285AB7">
        <w:rPr>
          <w:rFonts w:ascii="Times New Roman" w:hAnsi="Times New Roman"/>
          <w:spacing w:val="2"/>
          <w:sz w:val="28"/>
          <w:szCs w:val="28"/>
        </w:rPr>
        <w:t xml:space="preserve"> У межах участі у науковому проекті дисертантка </w:t>
      </w:r>
      <w:r w:rsidRPr="00285AB7">
        <w:rPr>
          <w:rFonts w:ascii="Times New Roman" w:hAnsi="Times New Roman"/>
          <w:spacing w:val="2"/>
          <w:sz w:val="28"/>
          <w:szCs w:val="28"/>
        </w:rPr>
        <w:t>проаналізувала інституційну реформу публічноуправлінської діяльності</w:t>
      </w:r>
      <w:r w:rsidR="00750096" w:rsidRPr="00285AB7">
        <w:rPr>
          <w:rFonts w:ascii="Times New Roman" w:hAnsi="Times New Roman"/>
          <w:spacing w:val="2"/>
          <w:sz w:val="28"/>
          <w:szCs w:val="28"/>
        </w:rPr>
        <w:t xml:space="preserve">, визначила </w:t>
      </w:r>
      <w:r w:rsidRPr="00285AB7">
        <w:rPr>
          <w:rFonts w:ascii="Times New Roman" w:hAnsi="Times New Roman"/>
          <w:spacing w:val="2"/>
          <w:sz w:val="28"/>
          <w:szCs w:val="28"/>
        </w:rPr>
        <w:t>теоретичн</w:t>
      </w:r>
      <w:r w:rsidR="00750096" w:rsidRPr="00285AB7">
        <w:rPr>
          <w:rFonts w:ascii="Times New Roman" w:hAnsi="Times New Roman"/>
          <w:spacing w:val="2"/>
          <w:sz w:val="28"/>
          <w:szCs w:val="28"/>
        </w:rPr>
        <w:t>і</w:t>
      </w:r>
      <w:r w:rsidRPr="00285AB7">
        <w:rPr>
          <w:rFonts w:ascii="Times New Roman" w:hAnsi="Times New Roman"/>
          <w:spacing w:val="2"/>
          <w:sz w:val="28"/>
          <w:szCs w:val="28"/>
        </w:rPr>
        <w:t xml:space="preserve"> засад</w:t>
      </w:r>
      <w:r w:rsidR="00750096" w:rsidRPr="00285AB7">
        <w:rPr>
          <w:rFonts w:ascii="Times New Roman" w:hAnsi="Times New Roman"/>
          <w:spacing w:val="2"/>
          <w:sz w:val="28"/>
          <w:szCs w:val="28"/>
        </w:rPr>
        <w:t>и</w:t>
      </w:r>
      <w:r w:rsidRPr="00285AB7">
        <w:rPr>
          <w:rFonts w:ascii="Times New Roman" w:hAnsi="Times New Roman"/>
          <w:spacing w:val="2"/>
          <w:sz w:val="28"/>
          <w:szCs w:val="28"/>
        </w:rPr>
        <w:t xml:space="preserve"> та </w:t>
      </w:r>
      <w:r w:rsidR="00750096" w:rsidRPr="00285AB7">
        <w:rPr>
          <w:rFonts w:ascii="Times New Roman" w:hAnsi="Times New Roman"/>
          <w:spacing w:val="2"/>
          <w:sz w:val="28"/>
          <w:szCs w:val="28"/>
        </w:rPr>
        <w:t xml:space="preserve">запропонувала </w:t>
      </w:r>
      <w:r w:rsidRPr="00285AB7">
        <w:rPr>
          <w:rFonts w:ascii="Times New Roman" w:hAnsi="Times New Roman"/>
          <w:spacing w:val="2"/>
          <w:sz w:val="28"/>
          <w:szCs w:val="28"/>
        </w:rPr>
        <w:t>практичн</w:t>
      </w:r>
      <w:r w:rsidR="00750096" w:rsidRPr="00285AB7">
        <w:rPr>
          <w:rFonts w:ascii="Times New Roman" w:hAnsi="Times New Roman"/>
          <w:spacing w:val="2"/>
          <w:sz w:val="28"/>
          <w:szCs w:val="28"/>
        </w:rPr>
        <w:t>і</w:t>
      </w:r>
      <w:r w:rsidRPr="00285AB7">
        <w:rPr>
          <w:rFonts w:ascii="Times New Roman" w:hAnsi="Times New Roman"/>
          <w:spacing w:val="2"/>
          <w:sz w:val="28"/>
          <w:szCs w:val="28"/>
        </w:rPr>
        <w:t xml:space="preserve"> рекомендаці</w:t>
      </w:r>
      <w:r w:rsidR="00750096" w:rsidRPr="00285AB7">
        <w:rPr>
          <w:rFonts w:ascii="Times New Roman" w:hAnsi="Times New Roman"/>
          <w:spacing w:val="2"/>
          <w:sz w:val="28"/>
          <w:szCs w:val="28"/>
        </w:rPr>
        <w:t>ї</w:t>
      </w:r>
      <w:r w:rsidRPr="00285AB7">
        <w:rPr>
          <w:rFonts w:ascii="Times New Roman" w:hAnsi="Times New Roman"/>
          <w:spacing w:val="2"/>
          <w:sz w:val="28"/>
          <w:szCs w:val="28"/>
        </w:rPr>
        <w:t xml:space="preserve"> щодо</w:t>
      </w:r>
      <w:r w:rsidR="007B4C4C" w:rsidRPr="00285AB7">
        <w:rPr>
          <w:rFonts w:ascii="Times New Roman" w:hAnsi="Times New Roman"/>
          <w:spacing w:val="2"/>
          <w:sz w:val="28"/>
          <w:szCs w:val="28"/>
        </w:rPr>
        <w:t xml:space="preserve"> реалізації конституційних змін в систем</w:t>
      </w:r>
      <w:r w:rsidR="00750096" w:rsidRPr="00285AB7">
        <w:rPr>
          <w:rFonts w:ascii="Times New Roman" w:hAnsi="Times New Roman"/>
          <w:spacing w:val="2"/>
          <w:sz w:val="28"/>
          <w:szCs w:val="28"/>
        </w:rPr>
        <w:t xml:space="preserve">і </w:t>
      </w:r>
      <w:r w:rsidR="00D573E6">
        <w:rPr>
          <w:rFonts w:ascii="Times New Roman" w:hAnsi="Times New Roman"/>
          <w:spacing w:val="2"/>
          <w:sz w:val="28"/>
          <w:szCs w:val="28"/>
        </w:rPr>
        <w:t>судової</w:t>
      </w:r>
      <w:r w:rsidR="007B4C4C" w:rsidRPr="00285AB7">
        <w:rPr>
          <w:rFonts w:ascii="Times New Roman" w:hAnsi="Times New Roman"/>
          <w:spacing w:val="2"/>
          <w:sz w:val="28"/>
          <w:szCs w:val="28"/>
        </w:rPr>
        <w:t xml:space="preserve"> влади, </w:t>
      </w:r>
      <w:r w:rsidR="00750096" w:rsidRPr="00285AB7">
        <w:rPr>
          <w:rFonts w:ascii="Times New Roman" w:hAnsi="Times New Roman"/>
          <w:spacing w:val="2"/>
          <w:sz w:val="28"/>
          <w:szCs w:val="28"/>
        </w:rPr>
        <w:t xml:space="preserve">забезпечила науковий підхід щодо </w:t>
      </w:r>
      <w:r w:rsidR="00D573E6">
        <w:rPr>
          <w:rFonts w:ascii="Times New Roman" w:hAnsi="Times New Roman"/>
          <w:spacing w:val="2"/>
          <w:sz w:val="28"/>
          <w:szCs w:val="28"/>
        </w:rPr>
        <w:t xml:space="preserve">конкретизації </w:t>
      </w:r>
      <w:r w:rsidR="00792E71" w:rsidRPr="00285AB7">
        <w:rPr>
          <w:rFonts w:ascii="Times New Roman" w:hAnsi="Times New Roman"/>
          <w:spacing w:val="2"/>
          <w:sz w:val="28"/>
          <w:szCs w:val="28"/>
        </w:rPr>
        <w:t>і</w:t>
      </w:r>
      <w:r w:rsidR="007B4C4C" w:rsidRPr="00285AB7">
        <w:rPr>
          <w:rFonts w:ascii="Times New Roman" w:hAnsi="Times New Roman"/>
          <w:spacing w:val="2"/>
          <w:sz w:val="28"/>
          <w:szCs w:val="28"/>
        </w:rPr>
        <w:t>нституціонального змісту публічноуправлінської діяльності в умовах реформ</w:t>
      </w:r>
      <w:r w:rsidRPr="00285AB7">
        <w:rPr>
          <w:rFonts w:ascii="Times New Roman" w:hAnsi="Times New Roman"/>
          <w:sz w:val="28"/>
          <w:szCs w:val="28"/>
        </w:rPr>
        <w:t>.</w:t>
      </w:r>
      <w:r w:rsidR="00107C66" w:rsidRPr="00285AB7">
        <w:rPr>
          <w:rFonts w:ascii="Times New Roman" w:hAnsi="Times New Roman"/>
          <w:sz w:val="28"/>
          <w:szCs w:val="28"/>
        </w:rPr>
        <w:t xml:space="preserve"> </w:t>
      </w:r>
      <w:r w:rsidR="00D573E6">
        <w:rPr>
          <w:rFonts w:ascii="Times New Roman" w:hAnsi="Times New Roman"/>
          <w:sz w:val="28"/>
          <w:szCs w:val="28"/>
        </w:rPr>
        <w:t xml:space="preserve">Саме цим обумовлена </w:t>
      </w:r>
      <w:r w:rsidR="001E01EE" w:rsidRPr="00285AB7">
        <w:rPr>
          <w:rFonts w:ascii="Times New Roman" w:hAnsi="Times New Roman" w:cs="Times New Roman"/>
          <w:sz w:val="28"/>
          <w:szCs w:val="28"/>
        </w:rPr>
        <w:t>актуальність дисертаційного дослідження «</w:t>
      </w:r>
      <w:r w:rsidR="00526A05" w:rsidRPr="00285AB7">
        <w:rPr>
          <w:rFonts w:ascii="Times New Roman" w:hAnsi="Times New Roman" w:cs="Times New Roman"/>
          <w:sz w:val="28"/>
          <w:szCs w:val="28"/>
        </w:rPr>
        <w:t>Інституціональні засади публічноуправлінської діяльності в умовах конституційного реформування</w:t>
      </w:r>
      <w:r w:rsidR="001E01EE" w:rsidRPr="00285AB7">
        <w:rPr>
          <w:rFonts w:ascii="Times New Roman" w:hAnsi="Times New Roman" w:cs="Times New Roman"/>
          <w:sz w:val="28"/>
          <w:szCs w:val="28"/>
        </w:rPr>
        <w:t>».</w:t>
      </w:r>
    </w:p>
    <w:p w14:paraId="5A5AC8DA" w14:textId="77777777" w:rsidR="00107C66" w:rsidRPr="00285AB7" w:rsidRDefault="00107C66" w:rsidP="00526A05">
      <w:pPr>
        <w:tabs>
          <w:tab w:val="left" w:pos="993"/>
        </w:tabs>
        <w:spacing w:line="23" w:lineRule="atLeast"/>
        <w:ind w:firstLine="709"/>
        <w:contextualSpacing/>
        <w:jc w:val="both"/>
        <w:rPr>
          <w:rFonts w:ascii="Times New Roman" w:hAnsi="Times New Roman"/>
          <w:b/>
          <w:sz w:val="28"/>
          <w:szCs w:val="28"/>
        </w:rPr>
      </w:pPr>
    </w:p>
    <w:p w14:paraId="7725C3F2" w14:textId="68A34353" w:rsidR="00526A05" w:rsidRPr="00285AB7" w:rsidRDefault="00526A05" w:rsidP="00526A05">
      <w:pPr>
        <w:tabs>
          <w:tab w:val="left" w:pos="993"/>
        </w:tabs>
        <w:spacing w:line="23" w:lineRule="atLeast"/>
        <w:ind w:firstLine="709"/>
        <w:contextualSpacing/>
        <w:jc w:val="both"/>
        <w:rPr>
          <w:rFonts w:ascii="Times New Roman" w:hAnsi="Times New Roman"/>
          <w:b/>
          <w:sz w:val="28"/>
          <w:szCs w:val="28"/>
        </w:rPr>
      </w:pPr>
      <w:r w:rsidRPr="00285AB7">
        <w:rPr>
          <w:rFonts w:ascii="Times New Roman" w:hAnsi="Times New Roman"/>
          <w:b/>
          <w:sz w:val="28"/>
          <w:szCs w:val="28"/>
        </w:rPr>
        <w:t xml:space="preserve">2. Ступінь обґрунтованості наукових положень, висновків і рекомендацій, сформульованих у дисертації </w:t>
      </w:r>
    </w:p>
    <w:p w14:paraId="7EDB02B0" w14:textId="77777777" w:rsidR="00526A05" w:rsidRPr="00285AB7" w:rsidRDefault="00526A05" w:rsidP="00526A05">
      <w:pPr>
        <w:tabs>
          <w:tab w:val="left" w:pos="993"/>
        </w:tabs>
        <w:spacing w:line="23" w:lineRule="atLeast"/>
        <w:ind w:firstLine="709"/>
        <w:contextualSpacing/>
        <w:jc w:val="both"/>
        <w:rPr>
          <w:rFonts w:ascii="Times New Roman" w:hAnsi="Times New Roman"/>
          <w:b/>
          <w:sz w:val="28"/>
          <w:szCs w:val="28"/>
        </w:rPr>
      </w:pPr>
    </w:p>
    <w:p w14:paraId="34BEBCE7" w14:textId="192AB197" w:rsidR="00C23D2B" w:rsidRPr="00285AB7" w:rsidRDefault="00C23D2B" w:rsidP="00CF5B99">
      <w:pPr>
        <w:ind w:firstLine="720"/>
        <w:jc w:val="both"/>
        <w:rPr>
          <w:rFonts w:ascii="Times New Roman" w:eastAsia="Times New Roman" w:hAnsi="Times New Roman" w:cs="Times New Roman"/>
          <w:snapToGrid w:val="0"/>
          <w:color w:val="auto"/>
          <w:sz w:val="28"/>
          <w:szCs w:val="28"/>
          <w:lang w:eastAsia="ru-RU" w:bidi="ar-SA"/>
        </w:rPr>
      </w:pPr>
      <w:r w:rsidRPr="00285AB7">
        <w:rPr>
          <w:rFonts w:ascii="Times New Roman" w:eastAsia="Times New Roman" w:hAnsi="Times New Roman" w:cs="Times New Roman"/>
          <w:snapToGrid w:val="0"/>
          <w:color w:val="auto"/>
          <w:sz w:val="28"/>
          <w:szCs w:val="28"/>
          <w:lang w:eastAsia="ru-RU" w:bidi="ar-SA"/>
        </w:rPr>
        <w:t>Наукові результати дисертаційної роботи є достатньо обгрунтовані та підтверджуються участю автора в їх апробації та впровадженні в органах влади.</w:t>
      </w:r>
      <w:r w:rsidR="00CF5B99" w:rsidRPr="00285AB7">
        <w:rPr>
          <w:rFonts w:ascii="Times New Roman" w:eastAsia="Times New Roman" w:hAnsi="Times New Roman" w:cs="Times New Roman"/>
          <w:snapToGrid w:val="0"/>
          <w:color w:val="auto"/>
          <w:sz w:val="28"/>
          <w:szCs w:val="28"/>
          <w:lang w:eastAsia="ru-RU" w:bidi="ar-SA"/>
        </w:rPr>
        <w:t xml:space="preserve"> Дисертантом п</w:t>
      </w:r>
      <w:r w:rsidRPr="00285AB7">
        <w:rPr>
          <w:rFonts w:ascii="Times New Roman" w:eastAsia="Times New Roman" w:hAnsi="Times New Roman" w:cs="Times New Roman"/>
          <w:snapToGrid w:val="0"/>
          <w:color w:val="auto"/>
          <w:sz w:val="28"/>
          <w:szCs w:val="28"/>
          <w:lang w:eastAsia="ru-RU" w:bidi="ar-SA"/>
        </w:rPr>
        <w:t xml:space="preserve">ри напрацюванні власної методології дослідження процесу удосконалення публічноуправлінської діяльності проведений ретельний аналіз значних обсягів наукової та нормативно-правової інформації за темою дослідження, застосовано сучасні наукові методи дослідження: моделювання, компаративний, системний підхід, соціологічний аналіз та інші, що призвело до отримання науково значущих результатів, забезпечило вирішення завдань дисертаційного дослідження. </w:t>
      </w:r>
    </w:p>
    <w:p w14:paraId="330309CE" w14:textId="66B47A25" w:rsidR="00526A05" w:rsidRPr="00285AB7" w:rsidRDefault="00526A05" w:rsidP="00C23D2B">
      <w:pPr>
        <w:tabs>
          <w:tab w:val="left" w:pos="993"/>
        </w:tabs>
        <w:spacing w:line="23" w:lineRule="atLeast"/>
        <w:ind w:firstLine="709"/>
        <w:contextualSpacing/>
        <w:jc w:val="both"/>
        <w:rPr>
          <w:rFonts w:ascii="Times New Roman" w:hAnsi="Times New Roman"/>
          <w:sz w:val="28"/>
          <w:szCs w:val="28"/>
        </w:rPr>
      </w:pPr>
      <w:r w:rsidRPr="00285AB7">
        <w:rPr>
          <w:rFonts w:ascii="Times New Roman" w:hAnsi="Times New Roman"/>
          <w:sz w:val="28"/>
          <w:szCs w:val="28"/>
        </w:rPr>
        <w:lastRenderedPageBreak/>
        <w:t xml:space="preserve">Дисертаційна робота характеризується структурністю, логічністю викладу та аналізу тематики дослідження, належним обґрунтуванням висновків та пропозицій. За результатами проведеного аналізу, мету дисертаційного дослідження, яка полягає у </w:t>
      </w:r>
      <w:r w:rsidR="001F6A5B" w:rsidRPr="00285AB7">
        <w:rPr>
          <w:rFonts w:ascii="Times New Roman" w:hAnsi="Times New Roman" w:cs="Times New Roman"/>
          <w:sz w:val="28"/>
          <w:szCs w:val="28"/>
        </w:rPr>
        <w:t>розробці</w:t>
      </w:r>
      <w:r w:rsidR="001F6A5B" w:rsidRPr="00285AB7">
        <w:rPr>
          <w:rFonts w:ascii="Times New Roman" w:hAnsi="Times New Roman" w:cs="Times New Roman"/>
          <w:color w:val="auto"/>
          <w:sz w:val="28"/>
          <w:szCs w:val="28"/>
        </w:rPr>
        <w:t xml:space="preserve"> теоретико-методологічних засад, визначенні сутнісних, структурно-функціональних та інституціональних характеристик публічноуправлінської діяльності в умовах конституційного реформування</w:t>
      </w:r>
      <w:r w:rsidR="001F6A5B" w:rsidRPr="00285AB7">
        <w:rPr>
          <w:rFonts w:ascii="Times New Roman" w:hAnsi="Times New Roman"/>
          <w:sz w:val="28"/>
          <w:szCs w:val="28"/>
        </w:rPr>
        <w:t xml:space="preserve"> </w:t>
      </w:r>
      <w:r w:rsidRPr="00285AB7">
        <w:rPr>
          <w:rFonts w:ascii="Times New Roman" w:hAnsi="Times New Roman"/>
          <w:sz w:val="28"/>
          <w:szCs w:val="28"/>
        </w:rPr>
        <w:t>Наукові положення, висновки і рекомендації, сформульовані в дисертації, відповідають вимогам до такого виду досліджень. Високий рівень обґрунтованості наукових положень, висновків, рекомендацій, сформульованих у дисертації, їх вірогідність забезпечені:</w:t>
      </w:r>
    </w:p>
    <w:p w14:paraId="169C0505" w14:textId="47A4F0EA" w:rsidR="00526A05" w:rsidRPr="00285AB7" w:rsidRDefault="00526A05" w:rsidP="00526A05">
      <w:pPr>
        <w:tabs>
          <w:tab w:val="left" w:pos="993"/>
        </w:tabs>
        <w:spacing w:line="23" w:lineRule="atLeast"/>
        <w:ind w:firstLine="709"/>
        <w:contextualSpacing/>
        <w:jc w:val="both"/>
        <w:rPr>
          <w:rFonts w:ascii="Times New Roman" w:hAnsi="Times New Roman"/>
          <w:sz w:val="28"/>
          <w:szCs w:val="28"/>
        </w:rPr>
      </w:pPr>
      <w:r w:rsidRPr="00285AB7">
        <w:rPr>
          <w:rFonts w:ascii="Times New Roman" w:hAnsi="Times New Roman"/>
          <w:sz w:val="28"/>
          <w:szCs w:val="28"/>
        </w:rPr>
        <w:t xml:space="preserve"> ‒ вирішенням автором </w:t>
      </w:r>
      <w:r w:rsidR="00975AD3">
        <w:rPr>
          <w:rFonts w:ascii="Times New Roman" w:hAnsi="Times New Roman"/>
          <w:sz w:val="28"/>
          <w:szCs w:val="28"/>
        </w:rPr>
        <w:t xml:space="preserve">комплексу </w:t>
      </w:r>
      <w:r w:rsidRPr="00285AB7">
        <w:rPr>
          <w:rFonts w:ascii="Times New Roman" w:hAnsi="Times New Roman"/>
          <w:sz w:val="28"/>
          <w:szCs w:val="28"/>
        </w:rPr>
        <w:t>завдань</w:t>
      </w:r>
      <w:r w:rsidR="00975AD3">
        <w:rPr>
          <w:rFonts w:ascii="Times New Roman" w:hAnsi="Times New Roman"/>
          <w:sz w:val="28"/>
          <w:szCs w:val="28"/>
        </w:rPr>
        <w:t xml:space="preserve"> дослідження</w:t>
      </w:r>
      <w:r w:rsidRPr="00285AB7">
        <w:rPr>
          <w:rFonts w:ascii="Times New Roman" w:hAnsi="Times New Roman"/>
          <w:sz w:val="28"/>
          <w:szCs w:val="28"/>
        </w:rPr>
        <w:t xml:space="preserve">, що </w:t>
      </w:r>
      <w:r w:rsidR="00975AD3">
        <w:rPr>
          <w:rFonts w:ascii="Times New Roman" w:hAnsi="Times New Roman"/>
          <w:sz w:val="28"/>
          <w:szCs w:val="28"/>
        </w:rPr>
        <w:t xml:space="preserve">забезпечило досягнення </w:t>
      </w:r>
      <w:r w:rsidRPr="00285AB7">
        <w:rPr>
          <w:rFonts w:ascii="Times New Roman" w:hAnsi="Times New Roman"/>
          <w:sz w:val="28"/>
          <w:szCs w:val="28"/>
        </w:rPr>
        <w:t xml:space="preserve">мети дослідження, </w:t>
      </w:r>
      <w:r w:rsidR="00794A9C">
        <w:rPr>
          <w:rFonts w:ascii="Times New Roman" w:hAnsi="Times New Roman"/>
          <w:sz w:val="28"/>
          <w:szCs w:val="28"/>
        </w:rPr>
        <w:t xml:space="preserve">відповідності </w:t>
      </w:r>
      <w:r w:rsidRPr="00285AB7">
        <w:rPr>
          <w:rFonts w:ascii="Times New Roman" w:hAnsi="Times New Roman"/>
          <w:sz w:val="28"/>
          <w:szCs w:val="28"/>
        </w:rPr>
        <w:t>структурно-логічної схеми дослідження меті</w:t>
      </w:r>
      <w:r w:rsidR="00794A9C">
        <w:rPr>
          <w:rFonts w:ascii="Times New Roman" w:hAnsi="Times New Roman"/>
          <w:sz w:val="28"/>
          <w:szCs w:val="28"/>
        </w:rPr>
        <w:t xml:space="preserve"> дослідження та загальним висновкам</w:t>
      </w:r>
      <w:r w:rsidRPr="00285AB7">
        <w:rPr>
          <w:rFonts w:ascii="Times New Roman" w:hAnsi="Times New Roman"/>
          <w:sz w:val="28"/>
          <w:szCs w:val="28"/>
        </w:rPr>
        <w:t xml:space="preserve">; </w:t>
      </w:r>
    </w:p>
    <w:p w14:paraId="7A795AD8" w14:textId="77777777" w:rsidR="00526A05" w:rsidRPr="00285AB7" w:rsidRDefault="00526A05" w:rsidP="00526A05">
      <w:pPr>
        <w:tabs>
          <w:tab w:val="left" w:pos="993"/>
        </w:tabs>
        <w:spacing w:line="23" w:lineRule="atLeast"/>
        <w:ind w:firstLine="709"/>
        <w:contextualSpacing/>
        <w:jc w:val="both"/>
        <w:rPr>
          <w:rFonts w:ascii="Times New Roman" w:hAnsi="Times New Roman"/>
          <w:sz w:val="28"/>
          <w:szCs w:val="28"/>
        </w:rPr>
      </w:pPr>
      <w:r w:rsidRPr="00285AB7">
        <w:rPr>
          <w:rFonts w:ascii="Times New Roman" w:hAnsi="Times New Roman"/>
          <w:sz w:val="28"/>
          <w:szCs w:val="28"/>
        </w:rPr>
        <w:t xml:space="preserve">‒ використанням широкої джерельної бази за темою дисертації і достатнім масивом аналітичних даних; </w:t>
      </w:r>
    </w:p>
    <w:p w14:paraId="1C9EFBFE" w14:textId="40833A83" w:rsidR="00526A05" w:rsidRPr="00285AB7" w:rsidRDefault="00526A05" w:rsidP="00526A05">
      <w:pPr>
        <w:tabs>
          <w:tab w:val="left" w:pos="993"/>
        </w:tabs>
        <w:spacing w:line="23" w:lineRule="atLeast"/>
        <w:ind w:firstLine="709"/>
        <w:contextualSpacing/>
        <w:jc w:val="both"/>
        <w:rPr>
          <w:rFonts w:ascii="Times New Roman" w:hAnsi="Times New Roman"/>
          <w:sz w:val="28"/>
          <w:szCs w:val="28"/>
        </w:rPr>
      </w:pPr>
      <w:r w:rsidRPr="00285AB7">
        <w:rPr>
          <w:rFonts w:ascii="Times New Roman" w:hAnsi="Times New Roman"/>
          <w:sz w:val="28"/>
          <w:szCs w:val="28"/>
        </w:rPr>
        <w:t xml:space="preserve">‒ відповідністю предметної спрямованості дисертаційного дослідження предмету спеціальності 281 «Публічне управління та адміністрування»: </w:t>
      </w:r>
    </w:p>
    <w:p w14:paraId="267455F8" w14:textId="734D7120" w:rsidR="00526A05" w:rsidRPr="00285AB7" w:rsidRDefault="00526A05" w:rsidP="00526A05">
      <w:pPr>
        <w:tabs>
          <w:tab w:val="left" w:pos="993"/>
        </w:tabs>
        <w:spacing w:line="23" w:lineRule="atLeast"/>
        <w:ind w:firstLine="709"/>
        <w:contextualSpacing/>
        <w:jc w:val="both"/>
        <w:rPr>
          <w:rFonts w:ascii="Times New Roman" w:hAnsi="Times New Roman"/>
          <w:sz w:val="28"/>
          <w:szCs w:val="28"/>
        </w:rPr>
      </w:pPr>
      <w:r w:rsidRPr="00285AB7">
        <w:rPr>
          <w:rFonts w:ascii="Times New Roman" w:hAnsi="Times New Roman"/>
          <w:sz w:val="28"/>
          <w:szCs w:val="28"/>
        </w:rPr>
        <w:t>‒ довідками про впровадження та апробацію отриманих у процесі дослідження наукових результатів.</w:t>
      </w:r>
    </w:p>
    <w:p w14:paraId="6D1AB06A" w14:textId="43EE260D" w:rsidR="00526A05" w:rsidRPr="00285AB7" w:rsidRDefault="00526A05" w:rsidP="00E31192">
      <w:pPr>
        <w:ind w:firstLine="709"/>
        <w:jc w:val="both"/>
        <w:rPr>
          <w:rFonts w:ascii="Times New Roman" w:hAnsi="Times New Roman" w:cs="Times New Roman"/>
          <w:sz w:val="28"/>
          <w:szCs w:val="28"/>
        </w:rPr>
      </w:pPr>
    </w:p>
    <w:p w14:paraId="4B8E9914" w14:textId="77777777" w:rsidR="001F6A5B" w:rsidRPr="00285AB7" w:rsidRDefault="001F6A5B" w:rsidP="001F6A5B">
      <w:pPr>
        <w:tabs>
          <w:tab w:val="left" w:pos="993"/>
        </w:tabs>
        <w:spacing w:line="23" w:lineRule="atLeast"/>
        <w:ind w:firstLine="709"/>
        <w:contextualSpacing/>
        <w:jc w:val="both"/>
        <w:rPr>
          <w:rFonts w:ascii="Times New Roman" w:hAnsi="Times New Roman"/>
          <w:b/>
          <w:sz w:val="28"/>
          <w:szCs w:val="28"/>
        </w:rPr>
      </w:pPr>
      <w:r w:rsidRPr="00285AB7">
        <w:rPr>
          <w:rFonts w:ascii="Times New Roman" w:hAnsi="Times New Roman"/>
          <w:b/>
          <w:sz w:val="28"/>
          <w:szCs w:val="28"/>
        </w:rPr>
        <w:t>3. Наукова новизна одержаних результатів</w:t>
      </w:r>
    </w:p>
    <w:p w14:paraId="3893778C" w14:textId="77777777" w:rsidR="001F6A5B" w:rsidRPr="00285AB7" w:rsidRDefault="001F6A5B" w:rsidP="001F6A5B">
      <w:pPr>
        <w:tabs>
          <w:tab w:val="left" w:pos="993"/>
        </w:tabs>
        <w:spacing w:line="23" w:lineRule="atLeast"/>
        <w:ind w:firstLine="709"/>
        <w:contextualSpacing/>
        <w:jc w:val="both"/>
        <w:rPr>
          <w:rFonts w:ascii="Times New Roman" w:hAnsi="Times New Roman" w:cs="Times New Roman"/>
          <w:b/>
        </w:rPr>
      </w:pPr>
    </w:p>
    <w:p w14:paraId="06CA14BA" w14:textId="1B5B47C0" w:rsidR="00C23D2B" w:rsidRPr="00285AB7" w:rsidRDefault="00C23D2B" w:rsidP="00C23D2B">
      <w:pPr>
        <w:ind w:firstLine="720"/>
        <w:jc w:val="both"/>
        <w:rPr>
          <w:rFonts w:ascii="Times New Roman" w:eastAsia="Times New Roman" w:hAnsi="Times New Roman" w:cs="Times New Roman"/>
          <w:bCs/>
          <w:iCs/>
          <w:snapToGrid w:val="0"/>
          <w:color w:val="auto"/>
          <w:sz w:val="28"/>
          <w:szCs w:val="28"/>
          <w:lang w:eastAsia="ru-RU" w:bidi="ar-SA"/>
        </w:rPr>
      </w:pPr>
      <w:r w:rsidRPr="00285AB7">
        <w:rPr>
          <w:rFonts w:ascii="Times New Roman" w:eastAsia="Times New Roman" w:hAnsi="Times New Roman" w:cs="Times New Roman"/>
          <w:color w:val="auto"/>
          <w:sz w:val="28"/>
          <w:szCs w:val="28"/>
          <w:lang w:eastAsia="ru-RU" w:bidi="ar-SA"/>
        </w:rPr>
        <w:t xml:space="preserve">І.В. Юхно правомірно наголошує на науковій новизні </w:t>
      </w:r>
      <w:r w:rsidRPr="00285AB7">
        <w:rPr>
          <w:rFonts w:ascii="Times New Roman" w:eastAsia="Times New Roman" w:hAnsi="Times New Roman" w:cs="Times New Roman"/>
          <w:snapToGrid w:val="0"/>
          <w:color w:val="auto"/>
          <w:sz w:val="28"/>
          <w:szCs w:val="28"/>
          <w:lang w:eastAsia="ru-RU" w:bidi="ar-SA"/>
        </w:rPr>
        <w:t>дисертації, і вказує, що н</w:t>
      </w:r>
      <w:r w:rsidRPr="00285AB7">
        <w:rPr>
          <w:rFonts w:ascii="Times New Roman" w:hAnsi="Times New Roman"/>
          <w:spacing w:val="-4"/>
          <w:sz w:val="28"/>
          <w:szCs w:val="28"/>
        </w:rPr>
        <w:t xml:space="preserve">е зважаючи на активізацію дослідницьких зусиль щодо механізмів раціоналізації публічноуправлінської діяльності у працях науковців, залишаються не вирішеними окремі правові, організаційні, інституційні та структурні аспекти їх формування. </w:t>
      </w:r>
      <w:r w:rsidR="00340EA6" w:rsidRPr="00285AB7">
        <w:rPr>
          <w:rFonts w:ascii="Times New Roman" w:hAnsi="Times New Roman"/>
          <w:spacing w:val="-4"/>
          <w:sz w:val="28"/>
          <w:szCs w:val="28"/>
        </w:rPr>
        <w:t xml:space="preserve">Автор </w:t>
      </w:r>
      <w:r w:rsidRPr="00285AB7">
        <w:rPr>
          <w:rFonts w:ascii="Times New Roman" w:hAnsi="Times New Roman"/>
          <w:spacing w:val="-4"/>
          <w:sz w:val="28"/>
          <w:szCs w:val="28"/>
        </w:rPr>
        <w:t>уточн</w:t>
      </w:r>
      <w:r w:rsidR="00340EA6" w:rsidRPr="00285AB7">
        <w:rPr>
          <w:rFonts w:ascii="Times New Roman" w:hAnsi="Times New Roman"/>
          <w:spacing w:val="-4"/>
          <w:sz w:val="28"/>
          <w:szCs w:val="28"/>
        </w:rPr>
        <w:t>ила</w:t>
      </w:r>
      <w:r w:rsidRPr="00285AB7">
        <w:rPr>
          <w:rFonts w:ascii="Times New Roman" w:hAnsi="Times New Roman"/>
          <w:spacing w:val="-4"/>
          <w:sz w:val="28"/>
          <w:szCs w:val="28"/>
        </w:rPr>
        <w:t xml:space="preserve"> сутнісні характеристики трансформації суспільних відносин у сфері конституційного реформування. </w:t>
      </w:r>
    </w:p>
    <w:p w14:paraId="1189E8A8" w14:textId="14BC8F13" w:rsidR="00C23D2B" w:rsidRPr="00285AB7" w:rsidRDefault="00340EA6" w:rsidP="00C23D2B">
      <w:pPr>
        <w:widowControl/>
        <w:ind w:firstLine="720"/>
        <w:jc w:val="both"/>
        <w:rPr>
          <w:rFonts w:ascii="Times New Roman" w:hAnsi="Times New Roman"/>
          <w:spacing w:val="-4"/>
          <w:sz w:val="28"/>
          <w:szCs w:val="28"/>
        </w:rPr>
      </w:pPr>
      <w:r w:rsidRPr="00285AB7">
        <w:rPr>
          <w:rFonts w:ascii="Times New Roman" w:eastAsia="Times New Roman" w:hAnsi="Times New Roman" w:cs="Times New Roman"/>
          <w:color w:val="auto"/>
          <w:sz w:val="28"/>
          <w:szCs w:val="28"/>
          <w:lang w:eastAsia="ru-RU" w:bidi="ar-SA"/>
        </w:rPr>
        <w:t>Н</w:t>
      </w:r>
      <w:r w:rsidR="00C23D2B" w:rsidRPr="00285AB7">
        <w:rPr>
          <w:rFonts w:ascii="Times New Roman" w:eastAsia="Times New Roman" w:hAnsi="Times New Roman" w:cs="Times New Roman"/>
          <w:color w:val="auto"/>
          <w:sz w:val="28"/>
          <w:szCs w:val="28"/>
          <w:lang w:eastAsia="ru-RU" w:bidi="ar-SA"/>
        </w:rPr>
        <w:t xml:space="preserve">ауково вірно доводить, що </w:t>
      </w:r>
      <w:r w:rsidR="00C23D2B" w:rsidRPr="00285AB7">
        <w:rPr>
          <w:rFonts w:ascii="Times New Roman" w:hAnsi="Times New Roman"/>
          <w:spacing w:val="-4"/>
          <w:sz w:val="28"/>
          <w:szCs w:val="28"/>
        </w:rPr>
        <w:t xml:space="preserve">організаційно-правовий аспект формування механізмів </w:t>
      </w:r>
      <w:r w:rsidRPr="00285AB7">
        <w:rPr>
          <w:rFonts w:ascii="Times New Roman" w:hAnsi="Times New Roman"/>
          <w:spacing w:val="-4"/>
          <w:sz w:val="28"/>
          <w:szCs w:val="28"/>
        </w:rPr>
        <w:t xml:space="preserve">публічноуправлінської діяльності </w:t>
      </w:r>
      <w:r w:rsidR="00C23D2B" w:rsidRPr="00285AB7">
        <w:rPr>
          <w:rFonts w:ascii="Times New Roman" w:hAnsi="Times New Roman"/>
          <w:spacing w:val="-4"/>
          <w:sz w:val="28"/>
          <w:szCs w:val="28"/>
        </w:rPr>
        <w:t xml:space="preserve">визначально детермінований Конституцією України у контексті встановлення суб’єктів формування </w:t>
      </w:r>
      <w:r w:rsidRPr="00285AB7">
        <w:rPr>
          <w:rFonts w:ascii="Times New Roman" w:hAnsi="Times New Roman"/>
          <w:spacing w:val="-4"/>
          <w:sz w:val="28"/>
          <w:szCs w:val="28"/>
        </w:rPr>
        <w:t xml:space="preserve">основ управління </w:t>
      </w:r>
      <w:r w:rsidR="00C23D2B" w:rsidRPr="00285AB7">
        <w:rPr>
          <w:rFonts w:ascii="Times New Roman" w:hAnsi="Times New Roman"/>
          <w:spacing w:val="-4"/>
          <w:sz w:val="28"/>
          <w:szCs w:val="28"/>
        </w:rPr>
        <w:t xml:space="preserve">та закріплення ролі органів публічної влади у межах спеціального закону. З позицій </w:t>
      </w:r>
      <w:r w:rsidRPr="00285AB7">
        <w:rPr>
          <w:rFonts w:ascii="Times New Roman" w:hAnsi="Times New Roman"/>
          <w:spacing w:val="-4"/>
          <w:sz w:val="28"/>
          <w:szCs w:val="28"/>
        </w:rPr>
        <w:t>забезпечення</w:t>
      </w:r>
      <w:r w:rsidR="00C23D2B" w:rsidRPr="00285AB7">
        <w:rPr>
          <w:rFonts w:ascii="Times New Roman" w:hAnsi="Times New Roman"/>
          <w:spacing w:val="-4"/>
          <w:sz w:val="28"/>
          <w:szCs w:val="28"/>
        </w:rPr>
        <w:t xml:space="preserve"> принципу респонсивності дисертант наголошує на суб’єктній функції держави закріплювати у вигляді нормативно-правових актів форми взаємодії держави і </w:t>
      </w:r>
      <w:r w:rsidR="00D43D68" w:rsidRPr="00285AB7">
        <w:rPr>
          <w:rFonts w:ascii="Times New Roman" w:hAnsi="Times New Roman"/>
          <w:spacing w:val="-4"/>
          <w:sz w:val="28"/>
          <w:szCs w:val="28"/>
        </w:rPr>
        <w:t xml:space="preserve">суспільства, </w:t>
      </w:r>
      <w:r w:rsidR="00C23D2B" w:rsidRPr="00285AB7">
        <w:rPr>
          <w:rFonts w:ascii="Times New Roman" w:hAnsi="Times New Roman"/>
          <w:spacing w:val="-4"/>
          <w:sz w:val="28"/>
          <w:szCs w:val="28"/>
        </w:rPr>
        <w:t>при цьому такі акти регулюють форми</w:t>
      </w:r>
      <w:r w:rsidR="00D43D68" w:rsidRPr="00285AB7">
        <w:rPr>
          <w:rFonts w:ascii="Times New Roman" w:hAnsi="Times New Roman"/>
          <w:spacing w:val="-4"/>
          <w:sz w:val="28"/>
          <w:szCs w:val="28"/>
        </w:rPr>
        <w:t xml:space="preserve"> взаємодії</w:t>
      </w:r>
      <w:r w:rsidR="00C23D2B" w:rsidRPr="00285AB7">
        <w:rPr>
          <w:rFonts w:ascii="Times New Roman" w:hAnsi="Times New Roman"/>
          <w:spacing w:val="-4"/>
          <w:sz w:val="28"/>
          <w:szCs w:val="28"/>
        </w:rPr>
        <w:t>, межі та особливості</w:t>
      </w:r>
      <w:r w:rsidR="00D43D68" w:rsidRPr="00285AB7">
        <w:rPr>
          <w:rFonts w:ascii="Times New Roman" w:hAnsi="Times New Roman"/>
          <w:spacing w:val="-4"/>
          <w:sz w:val="28"/>
          <w:szCs w:val="28"/>
        </w:rPr>
        <w:t xml:space="preserve"> взаємовпливу, визначення</w:t>
      </w:r>
      <w:r w:rsidR="00C23D2B" w:rsidRPr="00285AB7">
        <w:rPr>
          <w:rFonts w:ascii="Times New Roman" w:hAnsi="Times New Roman"/>
          <w:spacing w:val="-4"/>
          <w:sz w:val="28"/>
          <w:szCs w:val="28"/>
        </w:rPr>
        <w:t xml:space="preserve"> форм регуляторного впливу на процес</w:t>
      </w:r>
      <w:r w:rsidR="00D43D68" w:rsidRPr="00285AB7">
        <w:rPr>
          <w:rFonts w:ascii="Times New Roman" w:hAnsi="Times New Roman"/>
          <w:spacing w:val="-4"/>
          <w:sz w:val="28"/>
          <w:szCs w:val="28"/>
        </w:rPr>
        <w:t xml:space="preserve"> публічного управління</w:t>
      </w:r>
      <w:r w:rsidR="00C23D2B" w:rsidRPr="00285AB7">
        <w:rPr>
          <w:rFonts w:ascii="Times New Roman" w:hAnsi="Times New Roman"/>
          <w:spacing w:val="-4"/>
          <w:sz w:val="28"/>
          <w:szCs w:val="28"/>
        </w:rPr>
        <w:t>; створювати спеціальні органи для контролю та нагляду</w:t>
      </w:r>
      <w:r w:rsidR="00D43D68" w:rsidRPr="00285AB7">
        <w:rPr>
          <w:rFonts w:ascii="Times New Roman" w:hAnsi="Times New Roman"/>
          <w:spacing w:val="-4"/>
          <w:sz w:val="28"/>
          <w:szCs w:val="28"/>
        </w:rPr>
        <w:t xml:space="preserve"> за юридичним змістом діяльності</w:t>
      </w:r>
      <w:r w:rsidR="00C23D2B" w:rsidRPr="00285AB7">
        <w:rPr>
          <w:rFonts w:ascii="Times New Roman" w:hAnsi="Times New Roman"/>
          <w:spacing w:val="-4"/>
          <w:sz w:val="28"/>
          <w:szCs w:val="28"/>
        </w:rPr>
        <w:t xml:space="preserve">, які мають відповідні функції. </w:t>
      </w:r>
    </w:p>
    <w:p w14:paraId="0C5E0330" w14:textId="7D3EE2BC" w:rsidR="001F6A5B" w:rsidRPr="00285AB7" w:rsidRDefault="001F6A5B" w:rsidP="001F6A5B">
      <w:pPr>
        <w:spacing w:line="23" w:lineRule="atLeast"/>
        <w:ind w:firstLine="709"/>
        <w:jc w:val="both"/>
        <w:rPr>
          <w:rFonts w:ascii="Times New Roman" w:hAnsi="Times New Roman"/>
          <w:sz w:val="28"/>
          <w:szCs w:val="28"/>
        </w:rPr>
      </w:pPr>
      <w:r w:rsidRPr="00285AB7">
        <w:rPr>
          <w:rFonts w:ascii="Times New Roman" w:eastAsia="Times New Roman" w:hAnsi="Times New Roman"/>
          <w:snapToGrid w:val="0"/>
          <w:sz w:val="28"/>
          <w:szCs w:val="28"/>
          <w:lang w:eastAsia="ru-RU"/>
        </w:rPr>
        <w:t xml:space="preserve">Наукова новизна одержаних результатів </w:t>
      </w:r>
      <w:r w:rsidR="00D43D68" w:rsidRPr="00285AB7">
        <w:rPr>
          <w:rFonts w:ascii="Times New Roman" w:eastAsia="Times New Roman" w:hAnsi="Times New Roman"/>
          <w:snapToGrid w:val="0"/>
          <w:sz w:val="28"/>
          <w:szCs w:val="28"/>
          <w:lang w:eastAsia="ru-RU"/>
        </w:rPr>
        <w:t xml:space="preserve">дисертації </w:t>
      </w:r>
      <w:r w:rsidRPr="00285AB7">
        <w:rPr>
          <w:rFonts w:ascii="Times New Roman" w:eastAsia="Times New Roman" w:hAnsi="Times New Roman"/>
          <w:snapToGrid w:val="0"/>
          <w:sz w:val="28"/>
          <w:szCs w:val="28"/>
          <w:lang w:eastAsia="ru-RU"/>
        </w:rPr>
        <w:t xml:space="preserve">полягає у вирішенні актуального наукового завдання </w:t>
      </w:r>
      <w:r w:rsidRPr="00285AB7">
        <w:rPr>
          <w:rFonts w:ascii="Times New Roman" w:hAnsi="Times New Roman" w:cs="Times New Roman"/>
          <w:bCs/>
          <w:iCs/>
          <w:color w:val="auto"/>
          <w:sz w:val="28"/>
          <w:szCs w:val="28"/>
        </w:rPr>
        <w:t>з розроблення теоретико-методологічних засад і концептуального обґрунтування наукових підходів щодо інституціонального змісту публічноуправлінської діяльност</w:t>
      </w:r>
      <w:r w:rsidRPr="00285AB7">
        <w:rPr>
          <w:rFonts w:ascii="Times New Roman" w:hAnsi="Times New Roman"/>
          <w:sz w:val="28"/>
          <w:szCs w:val="28"/>
        </w:rPr>
        <w:t xml:space="preserve">і. </w:t>
      </w:r>
    </w:p>
    <w:p w14:paraId="0DAD0D4D" w14:textId="77777777" w:rsidR="001F6A5B" w:rsidRPr="00285AB7" w:rsidRDefault="001F6A5B" w:rsidP="001F6A5B">
      <w:pPr>
        <w:spacing w:line="23" w:lineRule="atLeast"/>
        <w:ind w:firstLine="709"/>
        <w:jc w:val="both"/>
        <w:rPr>
          <w:rFonts w:ascii="Times New Roman" w:hAnsi="Times New Roman" w:cs="Times New Roman"/>
          <w:sz w:val="28"/>
          <w:szCs w:val="28"/>
        </w:rPr>
      </w:pPr>
      <w:r w:rsidRPr="00285AB7">
        <w:rPr>
          <w:rFonts w:ascii="Times New Roman" w:hAnsi="Times New Roman" w:cs="Times New Roman"/>
          <w:sz w:val="28"/>
          <w:szCs w:val="28"/>
        </w:rPr>
        <w:t xml:space="preserve">У дисертаційному досліджені </w:t>
      </w:r>
      <w:r w:rsidRPr="00285AB7">
        <w:rPr>
          <w:rFonts w:ascii="Times New Roman" w:hAnsi="Times New Roman" w:cs="Times New Roman"/>
          <w:i/>
          <w:iCs/>
          <w:sz w:val="28"/>
          <w:szCs w:val="28"/>
        </w:rPr>
        <w:t>уперше</w:t>
      </w:r>
      <w:r w:rsidRPr="00285AB7">
        <w:rPr>
          <w:rFonts w:ascii="Times New Roman" w:hAnsi="Times New Roman" w:cs="Times New Roman"/>
          <w:sz w:val="28"/>
          <w:szCs w:val="28"/>
        </w:rPr>
        <w:t>:</w:t>
      </w:r>
    </w:p>
    <w:p w14:paraId="664F0E25" w14:textId="77777777" w:rsidR="00A00EDA" w:rsidRPr="00285AB7" w:rsidRDefault="00A00EDA" w:rsidP="00A00EDA">
      <w:pPr>
        <w:pStyle w:val="ac"/>
        <w:numPr>
          <w:ilvl w:val="0"/>
          <w:numId w:val="3"/>
        </w:numPr>
        <w:tabs>
          <w:tab w:val="left" w:pos="1134"/>
        </w:tabs>
        <w:spacing w:after="0" w:line="240" w:lineRule="auto"/>
        <w:ind w:left="0" w:firstLine="709"/>
        <w:contextualSpacing w:val="0"/>
        <w:jc w:val="both"/>
        <w:rPr>
          <w:rFonts w:ascii="Times New Roman" w:hAnsi="Times New Roman" w:cs="Times New Roman"/>
          <w:spacing w:val="-2"/>
          <w:sz w:val="28"/>
          <w:szCs w:val="28"/>
        </w:rPr>
      </w:pPr>
      <w:r w:rsidRPr="00285AB7">
        <w:rPr>
          <w:rFonts w:ascii="Times New Roman" w:hAnsi="Times New Roman" w:cs="Times New Roman"/>
          <w:spacing w:val="-2"/>
          <w:sz w:val="28"/>
          <w:szCs w:val="28"/>
        </w:rPr>
        <w:lastRenderedPageBreak/>
        <w:t>комплексно представлено концептуальні засади дослідження особливостей формування публічноуправлінської діяльності в умовах конституційного реформування як самостійний напрям у науці державного управління, визначено та обґрунтовано складники, принципи та методологічну основу модернізації публічноуправлінської діяльності на основі концепту респонсивності; детерміновано об’єкт, предмет, концептуальні засади та методологічну основу аналізу публічноуправлінської діяльності в умовах конституційних змін на засадах супервентності складних адміністративних систем;</w:t>
      </w:r>
    </w:p>
    <w:p w14:paraId="01DE8C12" w14:textId="77777777" w:rsidR="00A00EDA" w:rsidRPr="00285AB7" w:rsidRDefault="00A00EDA" w:rsidP="00A00EDA">
      <w:pPr>
        <w:autoSpaceDE w:val="0"/>
        <w:autoSpaceDN w:val="0"/>
        <w:ind w:firstLine="709"/>
        <w:jc w:val="both"/>
        <w:rPr>
          <w:rFonts w:ascii="Times New Roman" w:hAnsi="Times New Roman" w:cs="Times New Roman"/>
          <w:i/>
          <w:sz w:val="28"/>
          <w:szCs w:val="28"/>
        </w:rPr>
      </w:pPr>
      <w:r w:rsidRPr="00285AB7">
        <w:rPr>
          <w:rFonts w:ascii="Times New Roman" w:hAnsi="Times New Roman" w:cs="Times New Roman"/>
          <w:i/>
          <w:sz w:val="28"/>
          <w:szCs w:val="28"/>
        </w:rPr>
        <w:t>удосконалено:</w:t>
      </w:r>
    </w:p>
    <w:p w14:paraId="51B02DDC" w14:textId="77777777" w:rsidR="00A00EDA" w:rsidRPr="00285AB7" w:rsidRDefault="00A00EDA" w:rsidP="00A00EDA">
      <w:pPr>
        <w:pStyle w:val="25"/>
        <w:numPr>
          <w:ilvl w:val="0"/>
          <w:numId w:val="4"/>
        </w:numPr>
        <w:tabs>
          <w:tab w:val="clear" w:pos="360"/>
          <w:tab w:val="left" w:pos="0"/>
          <w:tab w:val="num" w:pos="1080"/>
        </w:tabs>
        <w:spacing w:after="0" w:line="240" w:lineRule="auto"/>
        <w:ind w:left="0" w:firstLine="720"/>
        <w:jc w:val="both"/>
        <w:rPr>
          <w:rFonts w:ascii="Times New Roman" w:hAnsi="Times New Roman" w:cs="Times New Roman"/>
          <w:sz w:val="28"/>
          <w:szCs w:val="28"/>
          <w:u w:val="single"/>
        </w:rPr>
      </w:pPr>
      <w:r w:rsidRPr="00285AB7">
        <w:rPr>
          <w:rFonts w:ascii="Times New Roman" w:hAnsi="Times New Roman" w:cs="Times New Roman"/>
          <w:sz w:val="28"/>
          <w:szCs w:val="28"/>
        </w:rPr>
        <w:t>теоретичні основи визначення критеріїв сталості публічноуправлінської діяльності залежно від форм взаємовпливу складників державної влади в умовах формування та реалізації національної стратегії розвитку; на цій основі запропоновано наукові підходи до з’ясування особливостей становлення інституціональних засад управлінської діяльності в умовах конституційних змін та надано авторське визначення «публічноуправлінського континуітету» на основі сталості конституційних норм реалізації державної влади на основі принципу децентралізації</w:t>
      </w:r>
      <w:r w:rsidRPr="00285AB7">
        <w:rPr>
          <w:rFonts w:ascii="Times New Roman" w:hAnsi="Times New Roman" w:cs="Times New Roman"/>
          <w:sz w:val="28"/>
          <w:szCs w:val="28"/>
          <w:u w:val="single"/>
        </w:rPr>
        <w:t>;</w:t>
      </w:r>
    </w:p>
    <w:p w14:paraId="6EDC27EA" w14:textId="77777777" w:rsidR="00A00EDA" w:rsidRPr="00285AB7" w:rsidRDefault="00A00EDA" w:rsidP="00A00EDA">
      <w:pPr>
        <w:pStyle w:val="210"/>
        <w:numPr>
          <w:ilvl w:val="0"/>
          <w:numId w:val="3"/>
        </w:numPr>
        <w:tabs>
          <w:tab w:val="left" w:pos="1134"/>
        </w:tabs>
        <w:spacing w:line="240" w:lineRule="auto"/>
        <w:ind w:left="0" w:firstLine="709"/>
      </w:pPr>
      <w:r w:rsidRPr="00285AB7">
        <w:t>теоретико-методологічні засади формування сучасної парадигми публічного управління, що формалізовані в дисертаційному дослідженні як поєднання сучасних концептів «належного врядування» та «нового публічного управління»;</w:t>
      </w:r>
    </w:p>
    <w:p w14:paraId="0EF4286F" w14:textId="77777777" w:rsidR="00A00EDA" w:rsidRPr="00285AB7" w:rsidRDefault="00A00EDA" w:rsidP="00A00EDA">
      <w:pPr>
        <w:pStyle w:val="20"/>
        <w:numPr>
          <w:ilvl w:val="0"/>
          <w:numId w:val="5"/>
        </w:numPr>
        <w:shd w:val="clear" w:color="auto" w:fill="auto"/>
        <w:tabs>
          <w:tab w:val="left" w:pos="1134"/>
        </w:tabs>
        <w:spacing w:line="240" w:lineRule="auto"/>
        <w:ind w:firstLine="706"/>
        <w:jc w:val="both"/>
      </w:pPr>
      <w:r w:rsidRPr="00285AB7">
        <w:t>концептуальний підхід щодо  вдосконалення системи територіальної організації влади як об’єктної основи публічноуправлінської діяльності, зокрема: модернізації територіальної інфраструктури; розподіл повноважень органів влади за принципом субсидіарності; визначення основних пріоритетів територіального управління; розвиток механізму делегованих повноважень;</w:t>
      </w:r>
    </w:p>
    <w:p w14:paraId="47BFD781" w14:textId="77777777" w:rsidR="00A00EDA" w:rsidRPr="00285AB7" w:rsidRDefault="00A00EDA" w:rsidP="00A00EDA">
      <w:pPr>
        <w:autoSpaceDE w:val="0"/>
        <w:autoSpaceDN w:val="0"/>
        <w:ind w:firstLine="709"/>
        <w:jc w:val="both"/>
        <w:rPr>
          <w:rFonts w:ascii="Times New Roman" w:hAnsi="Times New Roman" w:cs="Times New Roman"/>
          <w:i/>
          <w:sz w:val="28"/>
          <w:szCs w:val="28"/>
        </w:rPr>
      </w:pPr>
      <w:r w:rsidRPr="00285AB7">
        <w:rPr>
          <w:rFonts w:ascii="Times New Roman" w:hAnsi="Times New Roman" w:cs="Times New Roman"/>
          <w:i/>
          <w:sz w:val="28"/>
          <w:szCs w:val="28"/>
        </w:rPr>
        <w:t>набули</w:t>
      </w:r>
      <w:r w:rsidRPr="00285AB7">
        <w:rPr>
          <w:rFonts w:ascii="Times New Roman" w:hAnsi="Times New Roman" w:cs="Times New Roman"/>
          <w:i/>
          <w:spacing w:val="-4"/>
          <w:sz w:val="28"/>
          <w:szCs w:val="28"/>
        </w:rPr>
        <w:t xml:space="preserve"> </w:t>
      </w:r>
      <w:r w:rsidRPr="00285AB7">
        <w:rPr>
          <w:rFonts w:ascii="Times New Roman" w:hAnsi="Times New Roman" w:cs="Times New Roman"/>
          <w:i/>
          <w:sz w:val="28"/>
          <w:szCs w:val="28"/>
        </w:rPr>
        <w:t>подальшого</w:t>
      </w:r>
      <w:r w:rsidRPr="00285AB7">
        <w:rPr>
          <w:rFonts w:ascii="Times New Roman" w:hAnsi="Times New Roman" w:cs="Times New Roman"/>
          <w:i/>
          <w:spacing w:val="-1"/>
          <w:sz w:val="28"/>
          <w:szCs w:val="28"/>
        </w:rPr>
        <w:t xml:space="preserve"> </w:t>
      </w:r>
      <w:r w:rsidRPr="00285AB7">
        <w:rPr>
          <w:rFonts w:ascii="Times New Roman" w:hAnsi="Times New Roman" w:cs="Times New Roman"/>
          <w:i/>
          <w:sz w:val="28"/>
          <w:szCs w:val="28"/>
        </w:rPr>
        <w:t>розвитку:</w:t>
      </w:r>
    </w:p>
    <w:p w14:paraId="25BB5E03" w14:textId="77777777" w:rsidR="00A00EDA" w:rsidRPr="00285AB7" w:rsidRDefault="00A00EDA" w:rsidP="00A00EDA">
      <w:pPr>
        <w:pStyle w:val="20"/>
        <w:numPr>
          <w:ilvl w:val="0"/>
          <w:numId w:val="4"/>
        </w:numPr>
        <w:shd w:val="clear" w:color="auto" w:fill="auto"/>
        <w:tabs>
          <w:tab w:val="clear" w:pos="360"/>
          <w:tab w:val="num" w:pos="1134"/>
        </w:tabs>
        <w:spacing w:line="240" w:lineRule="auto"/>
        <w:ind w:left="0" w:firstLine="709"/>
        <w:jc w:val="both"/>
      </w:pPr>
      <w:r w:rsidRPr="00285AB7">
        <w:t>засади формування інституціональної політики як спеціального інструменту сучасного публічного управління України в умовах конституційних змін, що передбачає інтегрування функціональних дій держави щодо створення, модернізації та ліквідації інститутів публічного управління на основі нових стандартів управлінської діяльності, що передбачає запровадження: стандартів публічноуправлінської діяльності; публічноуправлінських режимів функціонування органів публічної влади; систематизацію нормативно-правових регламентів публічноуправлінської діяльності;</w:t>
      </w:r>
    </w:p>
    <w:p w14:paraId="20124D04" w14:textId="77777777" w:rsidR="00A00EDA" w:rsidRPr="00285AB7" w:rsidRDefault="00A00EDA" w:rsidP="00A00EDA">
      <w:pPr>
        <w:pStyle w:val="20"/>
        <w:numPr>
          <w:ilvl w:val="0"/>
          <w:numId w:val="4"/>
        </w:numPr>
        <w:shd w:val="clear" w:color="auto" w:fill="auto"/>
        <w:tabs>
          <w:tab w:val="clear" w:pos="360"/>
          <w:tab w:val="num" w:pos="1134"/>
        </w:tabs>
        <w:spacing w:line="240" w:lineRule="auto"/>
        <w:ind w:left="0" w:firstLine="709"/>
        <w:jc w:val="both"/>
      </w:pPr>
      <w:r w:rsidRPr="00285AB7">
        <w:t>наукові підходи щодо визначення ролі держави як єдиного суб’єкта реалізації інституційних змін у сфері публічного управління; такі підходи конкретизовано через розробку моделі суспільно-політичної взаємодії суб’єктів публічного управління, що забезпечує демократичний характер конституційних змін;</w:t>
      </w:r>
    </w:p>
    <w:p w14:paraId="79216792" w14:textId="708D3377" w:rsidR="00A00EDA" w:rsidRPr="00285AB7" w:rsidRDefault="00A00EDA" w:rsidP="00A00EDA">
      <w:pPr>
        <w:pStyle w:val="20"/>
        <w:numPr>
          <w:ilvl w:val="0"/>
          <w:numId w:val="4"/>
        </w:numPr>
        <w:shd w:val="clear" w:color="auto" w:fill="auto"/>
        <w:tabs>
          <w:tab w:val="clear" w:pos="360"/>
          <w:tab w:val="left" w:pos="1134"/>
        </w:tabs>
        <w:spacing w:line="240" w:lineRule="auto"/>
        <w:ind w:left="0" w:firstLine="709"/>
        <w:jc w:val="both"/>
      </w:pPr>
      <w:r w:rsidRPr="00285AB7">
        <w:t xml:space="preserve">методологічні засади модернізації публічноуправлінської діяльності в системі державної влади на основі чинників конституційного реформування, що передбачає інституційну визначеність власне процесу реалізації </w:t>
      </w:r>
      <w:r w:rsidRPr="00285AB7">
        <w:lastRenderedPageBreak/>
        <w:t>державноуправлінських реформ як комплексу заходів, які забезпечують виконання конституційних приписів, принципів та норм, а зміна положень Конституції України, як за змістом, так і за механізмами має відповідати встановленим регламентам і не може відбуватися у «зворотному порядку», за яким конституційна процедура завершує нормотворчий процес, а цілепокладання не обумовлює публічноуправлінську діяльність, а лише формально представлено в обґрунтуванні владних програм.</w:t>
      </w:r>
    </w:p>
    <w:p w14:paraId="6607075A" w14:textId="5D78DC0B" w:rsidR="00D43D68" w:rsidRPr="00285AB7" w:rsidRDefault="00D43D68" w:rsidP="00D43D68">
      <w:pPr>
        <w:ind w:firstLine="709"/>
        <w:jc w:val="both"/>
        <w:rPr>
          <w:rFonts w:ascii="Times New Roman" w:eastAsia="Times New Roman" w:hAnsi="Times New Roman" w:cs="Times New Roman"/>
          <w:color w:val="auto"/>
          <w:sz w:val="28"/>
          <w:szCs w:val="28"/>
          <w:lang w:eastAsia="ru-RU" w:bidi="ar-SA"/>
        </w:rPr>
      </w:pPr>
      <w:r w:rsidRPr="00285AB7">
        <w:rPr>
          <w:rFonts w:ascii="Times New Roman" w:hAnsi="Times New Roman"/>
          <w:spacing w:val="-4"/>
          <w:sz w:val="28"/>
          <w:szCs w:val="28"/>
        </w:rPr>
        <w:t>Наукова новизна одержаних результатів полягає у науково-теоретичному обґрунтуванні формування інституціональних засад публічноуправлінської діяльності в контексті європейського досвіду та виробленні нових підходів до реформування такої діяльності у напрямку наближення до європейських стандартів «належного врядування» та реалізації завдань конституційної реформи</w:t>
      </w:r>
      <w:r w:rsidRPr="00285AB7">
        <w:rPr>
          <w:rFonts w:ascii="Times New Roman" w:eastAsia="Times New Roman" w:hAnsi="Times New Roman" w:cs="Times New Roman"/>
          <w:color w:val="auto"/>
          <w:sz w:val="28"/>
          <w:szCs w:val="28"/>
          <w:lang w:eastAsia="ru-RU" w:bidi="ar-SA"/>
        </w:rPr>
        <w:t xml:space="preserve">. Визначення новизни роботи здійснено дисертантом вірно та підтверджується науковими результатами. </w:t>
      </w:r>
    </w:p>
    <w:p w14:paraId="11335D15" w14:textId="05BFF7B3" w:rsidR="00E92A04" w:rsidRPr="00285AB7" w:rsidRDefault="00D43D68" w:rsidP="00E31192">
      <w:pPr>
        <w:ind w:firstLine="709"/>
        <w:jc w:val="both"/>
        <w:rPr>
          <w:rFonts w:ascii="Times New Roman" w:hAnsi="Times New Roman" w:cs="Times New Roman"/>
          <w:sz w:val="28"/>
          <w:szCs w:val="28"/>
        </w:rPr>
      </w:pPr>
      <w:r w:rsidRPr="00285AB7">
        <w:rPr>
          <w:rFonts w:ascii="Times New Roman" w:hAnsi="Times New Roman" w:cs="Times New Roman"/>
          <w:sz w:val="28"/>
          <w:szCs w:val="28"/>
        </w:rPr>
        <w:t>Загальний з</w:t>
      </w:r>
      <w:r w:rsidR="001E01EE" w:rsidRPr="00285AB7">
        <w:rPr>
          <w:rFonts w:ascii="Times New Roman" w:hAnsi="Times New Roman" w:cs="Times New Roman"/>
          <w:sz w:val="28"/>
          <w:szCs w:val="28"/>
        </w:rPr>
        <w:t xml:space="preserve">міст дисертаційної роботи та публікацій </w:t>
      </w:r>
      <w:r w:rsidR="00A00EDA" w:rsidRPr="00285AB7">
        <w:rPr>
          <w:rFonts w:ascii="Times New Roman" w:hAnsi="Times New Roman" w:cs="Times New Roman"/>
          <w:sz w:val="28"/>
          <w:szCs w:val="28"/>
        </w:rPr>
        <w:t>І.В. Юхно</w:t>
      </w:r>
      <w:r w:rsidR="001E01EE" w:rsidRPr="00285AB7">
        <w:rPr>
          <w:rFonts w:ascii="Times New Roman" w:hAnsi="Times New Roman" w:cs="Times New Roman"/>
          <w:sz w:val="28"/>
          <w:szCs w:val="28"/>
        </w:rPr>
        <w:t xml:space="preserve"> за темою </w:t>
      </w:r>
      <w:r w:rsidRPr="00285AB7">
        <w:rPr>
          <w:rFonts w:ascii="Times New Roman" w:hAnsi="Times New Roman" w:cs="Times New Roman"/>
          <w:sz w:val="28"/>
          <w:szCs w:val="28"/>
        </w:rPr>
        <w:t>роботи</w:t>
      </w:r>
      <w:r w:rsidR="001E01EE" w:rsidRPr="00285AB7">
        <w:rPr>
          <w:rFonts w:ascii="Times New Roman" w:hAnsi="Times New Roman" w:cs="Times New Roman"/>
          <w:sz w:val="28"/>
          <w:szCs w:val="28"/>
        </w:rPr>
        <w:t xml:space="preserve"> засвідчують належний рівень обґрунтованості і достовірності отриманих наукових результатів та зроблених висновків і пропозицій. .</w:t>
      </w:r>
    </w:p>
    <w:p w14:paraId="1AFA0C7E" w14:textId="494B6799" w:rsidR="00E92A04" w:rsidRPr="00285AB7" w:rsidRDefault="00331BDC" w:rsidP="00E31192">
      <w:pPr>
        <w:ind w:firstLine="709"/>
        <w:jc w:val="both"/>
        <w:rPr>
          <w:rFonts w:ascii="Times New Roman" w:hAnsi="Times New Roman" w:cs="Times New Roman"/>
          <w:sz w:val="28"/>
          <w:szCs w:val="28"/>
        </w:rPr>
      </w:pPr>
      <w:r w:rsidRPr="00285AB7">
        <w:rPr>
          <w:rFonts w:ascii="Times New Roman" w:hAnsi="Times New Roman" w:cs="Times New Roman"/>
          <w:sz w:val="28"/>
          <w:szCs w:val="28"/>
        </w:rPr>
        <w:t>Дисертаційне д</w:t>
      </w:r>
      <w:r w:rsidR="00A00EDA" w:rsidRPr="00285AB7">
        <w:rPr>
          <w:rFonts w:ascii="Times New Roman" w:hAnsi="Times New Roman" w:cs="Times New Roman"/>
          <w:sz w:val="28"/>
          <w:szCs w:val="28"/>
        </w:rPr>
        <w:t xml:space="preserve">ослідження відповідає </w:t>
      </w:r>
      <w:r w:rsidR="001E01EE" w:rsidRPr="00285AB7">
        <w:rPr>
          <w:rFonts w:ascii="Times New Roman" w:hAnsi="Times New Roman" w:cs="Times New Roman"/>
          <w:sz w:val="28"/>
          <w:szCs w:val="28"/>
        </w:rPr>
        <w:t>напрямам</w:t>
      </w:r>
      <w:r w:rsidR="00A00EDA" w:rsidRPr="00285AB7">
        <w:rPr>
          <w:rFonts w:ascii="Times New Roman" w:hAnsi="Times New Roman" w:cs="Times New Roman"/>
          <w:sz w:val="28"/>
          <w:szCs w:val="28"/>
        </w:rPr>
        <w:t xml:space="preserve"> спеціальності 281 «Публічне упра</w:t>
      </w:r>
      <w:r w:rsidRPr="00285AB7">
        <w:rPr>
          <w:rFonts w:ascii="Times New Roman" w:hAnsi="Times New Roman" w:cs="Times New Roman"/>
          <w:sz w:val="28"/>
          <w:szCs w:val="28"/>
        </w:rPr>
        <w:t>вління та адміністрування»</w:t>
      </w:r>
      <w:r w:rsidR="001E01EE" w:rsidRPr="00285AB7">
        <w:rPr>
          <w:rFonts w:ascii="Times New Roman" w:hAnsi="Times New Roman" w:cs="Times New Roman"/>
          <w:sz w:val="28"/>
          <w:szCs w:val="28"/>
        </w:rPr>
        <w:t xml:space="preserve">: сутність і зміст, основні категорії, поняття, методологія та принципи державного управління; закономірності, особливості, тенденції та основні чинники державотворення та державного управління; доктрини, концепції, теорії державного управління, світові тенденції їх розвитку та порівняльний аналіз; державне управління як система; реформування державного управління; аналіз і адаптація зарубіжного досвіду. </w:t>
      </w:r>
      <w:r w:rsidR="007B4C4C" w:rsidRPr="00285AB7">
        <w:rPr>
          <w:rFonts w:ascii="Times New Roman" w:hAnsi="Times New Roman" w:cs="Times New Roman"/>
          <w:sz w:val="28"/>
          <w:szCs w:val="28"/>
        </w:rPr>
        <w:t xml:space="preserve">Дисертація </w:t>
      </w:r>
      <w:r w:rsidR="001E01EE" w:rsidRPr="00285AB7">
        <w:rPr>
          <w:rFonts w:ascii="Times New Roman" w:hAnsi="Times New Roman" w:cs="Times New Roman"/>
          <w:sz w:val="28"/>
          <w:szCs w:val="28"/>
        </w:rPr>
        <w:t>відповідає формулі спеціальності в аспекті демократизації державотворчих процесів і оптимізації систем державного управління.</w:t>
      </w:r>
    </w:p>
    <w:p w14:paraId="660BDC29" w14:textId="77777777" w:rsidR="00331BDC" w:rsidRPr="00285AB7" w:rsidRDefault="00331BDC" w:rsidP="00331BDC">
      <w:pPr>
        <w:tabs>
          <w:tab w:val="left" w:pos="993"/>
        </w:tabs>
        <w:spacing w:line="23" w:lineRule="atLeast"/>
        <w:ind w:firstLine="709"/>
        <w:contextualSpacing/>
        <w:jc w:val="both"/>
        <w:rPr>
          <w:rFonts w:ascii="Times New Roman" w:hAnsi="Times New Roman"/>
          <w:b/>
          <w:sz w:val="28"/>
          <w:szCs w:val="28"/>
        </w:rPr>
      </w:pPr>
    </w:p>
    <w:p w14:paraId="10A132DB" w14:textId="160F5A67" w:rsidR="00331BDC" w:rsidRPr="00285AB7" w:rsidRDefault="00331BDC" w:rsidP="00331BDC">
      <w:pPr>
        <w:tabs>
          <w:tab w:val="left" w:pos="993"/>
        </w:tabs>
        <w:spacing w:line="23" w:lineRule="atLeast"/>
        <w:ind w:firstLine="709"/>
        <w:contextualSpacing/>
        <w:jc w:val="both"/>
        <w:rPr>
          <w:rFonts w:ascii="Times New Roman" w:hAnsi="Times New Roman"/>
          <w:b/>
          <w:sz w:val="28"/>
          <w:szCs w:val="28"/>
        </w:rPr>
      </w:pPr>
      <w:r w:rsidRPr="00285AB7">
        <w:rPr>
          <w:rFonts w:ascii="Times New Roman" w:hAnsi="Times New Roman"/>
          <w:b/>
          <w:sz w:val="28"/>
          <w:szCs w:val="28"/>
        </w:rPr>
        <w:t>4. Повнота викладу результатів дисертації в опублікованих працях</w:t>
      </w:r>
    </w:p>
    <w:p w14:paraId="1328B3FC" w14:textId="77777777" w:rsidR="00331BDC" w:rsidRPr="00285AB7" w:rsidRDefault="00331BDC" w:rsidP="00331BDC">
      <w:pPr>
        <w:tabs>
          <w:tab w:val="left" w:pos="993"/>
        </w:tabs>
        <w:spacing w:line="23" w:lineRule="atLeast"/>
        <w:ind w:firstLine="709"/>
        <w:contextualSpacing/>
        <w:jc w:val="both"/>
        <w:rPr>
          <w:rFonts w:ascii="Times New Roman" w:hAnsi="Times New Roman"/>
          <w:b/>
          <w:sz w:val="28"/>
          <w:szCs w:val="28"/>
        </w:rPr>
      </w:pPr>
    </w:p>
    <w:p w14:paraId="5D0870A9" w14:textId="2D64791B" w:rsidR="00D60787" w:rsidRPr="00285AB7" w:rsidRDefault="00331BDC" w:rsidP="00107C66">
      <w:pPr>
        <w:tabs>
          <w:tab w:val="left" w:pos="993"/>
        </w:tabs>
        <w:spacing w:line="23" w:lineRule="atLeast"/>
        <w:ind w:firstLine="709"/>
        <w:contextualSpacing/>
        <w:jc w:val="both"/>
        <w:rPr>
          <w:rFonts w:ascii="Times New Roman" w:hAnsi="Times New Roman"/>
          <w:spacing w:val="2"/>
          <w:sz w:val="28"/>
          <w:szCs w:val="28"/>
        </w:rPr>
      </w:pPr>
      <w:r w:rsidRPr="00285AB7">
        <w:rPr>
          <w:rFonts w:ascii="Times New Roman" w:hAnsi="Times New Roman" w:cs="Times New Roman"/>
          <w:sz w:val="28"/>
          <w:szCs w:val="28"/>
        </w:rPr>
        <w:t xml:space="preserve">Результати дисертаційного дослідження І.В. Юхно висвітлені дисертанткою у </w:t>
      </w:r>
      <w:r w:rsidR="00CF5B99" w:rsidRPr="00285AB7">
        <w:rPr>
          <w:rFonts w:ascii="Times New Roman" w:hAnsi="Times New Roman" w:cs="Times New Roman"/>
          <w:sz w:val="28"/>
          <w:szCs w:val="28"/>
        </w:rPr>
        <w:t>10</w:t>
      </w:r>
      <w:r w:rsidRPr="00285AB7">
        <w:rPr>
          <w:rFonts w:ascii="Times New Roman" w:hAnsi="Times New Roman" w:cs="Times New Roman"/>
          <w:sz w:val="28"/>
          <w:szCs w:val="28"/>
        </w:rPr>
        <w:t xml:space="preserve"> наукових </w:t>
      </w:r>
      <w:r w:rsidR="00CF5B99" w:rsidRPr="00285AB7">
        <w:rPr>
          <w:rFonts w:ascii="Times New Roman" w:hAnsi="Times New Roman" w:cs="Times New Roman"/>
          <w:sz w:val="28"/>
          <w:szCs w:val="28"/>
        </w:rPr>
        <w:t>публікаціях</w:t>
      </w:r>
      <w:r w:rsidRPr="00285AB7">
        <w:rPr>
          <w:rFonts w:ascii="Times New Roman" w:hAnsi="Times New Roman" w:cs="Times New Roman"/>
          <w:sz w:val="28"/>
          <w:szCs w:val="28"/>
        </w:rPr>
        <w:t>, із яких: 4 статей у провідних наукових фахових виданнях України, 1 стат</w:t>
      </w:r>
      <w:r w:rsidR="007B4C4C" w:rsidRPr="00285AB7">
        <w:rPr>
          <w:rFonts w:ascii="Times New Roman" w:hAnsi="Times New Roman" w:cs="Times New Roman"/>
          <w:sz w:val="28"/>
          <w:szCs w:val="28"/>
        </w:rPr>
        <w:t>тя</w:t>
      </w:r>
      <w:r w:rsidRPr="00285AB7">
        <w:rPr>
          <w:rFonts w:ascii="Times New Roman" w:hAnsi="Times New Roman" w:cs="Times New Roman"/>
          <w:sz w:val="28"/>
          <w:szCs w:val="28"/>
        </w:rPr>
        <w:t xml:space="preserve"> в зарубіжних наукових виданнях, що індексуються в наукометричній базі Web of Science</w:t>
      </w:r>
      <w:r w:rsidR="00CF5B99" w:rsidRPr="00285AB7">
        <w:rPr>
          <w:rFonts w:ascii="Times New Roman" w:hAnsi="Times New Roman" w:cs="Times New Roman"/>
          <w:sz w:val="28"/>
          <w:szCs w:val="28"/>
        </w:rPr>
        <w:t>, та тезах конференцій</w:t>
      </w:r>
      <w:r w:rsidRPr="00285AB7">
        <w:rPr>
          <w:rFonts w:ascii="Times New Roman" w:hAnsi="Times New Roman"/>
          <w:spacing w:val="2"/>
          <w:sz w:val="28"/>
          <w:szCs w:val="28"/>
        </w:rPr>
        <w:t>. В опублікованих працях розкрито основні положення дисертації, що становлять наукову новизну і винесені на захист. Кількість, обсяг та зміст друкованих праць відповідають вимогам МОН України щодо публікацій основного змісту дисертації на здобуття наукового ступеня доктора філософії і надають авторові право публічного захисту дисертації.</w:t>
      </w:r>
      <w:r w:rsidR="00107C66" w:rsidRPr="00285AB7">
        <w:rPr>
          <w:rFonts w:ascii="Times New Roman" w:hAnsi="Times New Roman"/>
          <w:spacing w:val="2"/>
          <w:sz w:val="28"/>
          <w:szCs w:val="28"/>
        </w:rPr>
        <w:t xml:space="preserve"> </w:t>
      </w:r>
      <w:r w:rsidR="00D60787" w:rsidRPr="00285AB7">
        <w:rPr>
          <w:rFonts w:ascii="Times New Roman" w:hAnsi="Times New Roman"/>
          <w:spacing w:val="2"/>
          <w:sz w:val="28"/>
          <w:szCs w:val="28"/>
        </w:rPr>
        <w:t xml:space="preserve">Детальний аналіз представленого рукопису дисертації та наукових публікацій дає підстави констатувати ідентичність публікацій і основних положень дисертацій. </w:t>
      </w:r>
    </w:p>
    <w:p w14:paraId="27D6F224" w14:textId="77777777" w:rsidR="00D60787" w:rsidRPr="00285AB7" w:rsidRDefault="00D60787" w:rsidP="00D60787">
      <w:pPr>
        <w:spacing w:line="23" w:lineRule="atLeast"/>
        <w:ind w:firstLine="709"/>
        <w:contextualSpacing/>
        <w:jc w:val="both"/>
        <w:rPr>
          <w:rFonts w:ascii="Times New Roman" w:hAnsi="Times New Roman"/>
          <w:spacing w:val="2"/>
          <w:sz w:val="28"/>
          <w:szCs w:val="28"/>
        </w:rPr>
      </w:pPr>
    </w:p>
    <w:p w14:paraId="149CD557" w14:textId="77777777" w:rsidR="002D279F" w:rsidRDefault="002D279F" w:rsidP="00D60787">
      <w:pPr>
        <w:tabs>
          <w:tab w:val="left" w:pos="993"/>
        </w:tabs>
        <w:spacing w:line="23" w:lineRule="atLeast"/>
        <w:ind w:firstLine="709"/>
        <w:contextualSpacing/>
        <w:jc w:val="both"/>
        <w:outlineLvl w:val="0"/>
        <w:rPr>
          <w:rFonts w:ascii="Times New Roman" w:hAnsi="Times New Roman"/>
          <w:b/>
          <w:spacing w:val="2"/>
          <w:sz w:val="28"/>
          <w:szCs w:val="28"/>
        </w:rPr>
      </w:pPr>
    </w:p>
    <w:p w14:paraId="2BCCFB6B" w14:textId="77777777" w:rsidR="002D279F" w:rsidRDefault="002D279F" w:rsidP="00D60787">
      <w:pPr>
        <w:tabs>
          <w:tab w:val="left" w:pos="993"/>
        </w:tabs>
        <w:spacing w:line="23" w:lineRule="atLeast"/>
        <w:ind w:firstLine="709"/>
        <w:contextualSpacing/>
        <w:jc w:val="both"/>
        <w:outlineLvl w:val="0"/>
        <w:rPr>
          <w:rFonts w:ascii="Times New Roman" w:hAnsi="Times New Roman"/>
          <w:b/>
          <w:spacing w:val="2"/>
          <w:sz w:val="28"/>
          <w:szCs w:val="28"/>
        </w:rPr>
      </w:pPr>
    </w:p>
    <w:p w14:paraId="3B8C4F23" w14:textId="77777777" w:rsidR="002D279F" w:rsidRDefault="002D279F" w:rsidP="00D60787">
      <w:pPr>
        <w:tabs>
          <w:tab w:val="left" w:pos="993"/>
        </w:tabs>
        <w:spacing w:line="23" w:lineRule="atLeast"/>
        <w:ind w:firstLine="709"/>
        <w:contextualSpacing/>
        <w:jc w:val="both"/>
        <w:outlineLvl w:val="0"/>
        <w:rPr>
          <w:rFonts w:ascii="Times New Roman" w:hAnsi="Times New Roman"/>
          <w:b/>
          <w:spacing w:val="2"/>
          <w:sz w:val="28"/>
          <w:szCs w:val="28"/>
        </w:rPr>
      </w:pPr>
    </w:p>
    <w:p w14:paraId="7C141462" w14:textId="71D60BB7" w:rsidR="00D60787" w:rsidRPr="00285AB7" w:rsidRDefault="00D60787" w:rsidP="00D60787">
      <w:pPr>
        <w:tabs>
          <w:tab w:val="left" w:pos="993"/>
        </w:tabs>
        <w:spacing w:line="23" w:lineRule="atLeast"/>
        <w:ind w:firstLine="709"/>
        <w:contextualSpacing/>
        <w:jc w:val="both"/>
        <w:outlineLvl w:val="0"/>
        <w:rPr>
          <w:rFonts w:ascii="Times New Roman" w:hAnsi="Times New Roman"/>
          <w:b/>
          <w:spacing w:val="2"/>
          <w:sz w:val="28"/>
          <w:szCs w:val="28"/>
        </w:rPr>
      </w:pPr>
      <w:r w:rsidRPr="00285AB7">
        <w:rPr>
          <w:rFonts w:ascii="Times New Roman" w:hAnsi="Times New Roman"/>
          <w:b/>
          <w:spacing w:val="2"/>
          <w:sz w:val="28"/>
          <w:szCs w:val="28"/>
        </w:rPr>
        <w:lastRenderedPageBreak/>
        <w:t>5. Практична значення і впровадження результатів дисертаційного дослідження</w:t>
      </w:r>
    </w:p>
    <w:p w14:paraId="295EF47B" w14:textId="77777777" w:rsidR="00D60787" w:rsidRPr="00285AB7" w:rsidRDefault="00D60787" w:rsidP="00D60787">
      <w:pPr>
        <w:tabs>
          <w:tab w:val="left" w:pos="993"/>
        </w:tabs>
        <w:spacing w:line="23" w:lineRule="atLeast"/>
        <w:ind w:firstLine="709"/>
        <w:contextualSpacing/>
        <w:jc w:val="both"/>
        <w:outlineLvl w:val="0"/>
        <w:rPr>
          <w:rFonts w:ascii="Times New Roman" w:hAnsi="Times New Roman" w:cs="Times New Roman"/>
          <w:b/>
          <w:spacing w:val="2"/>
          <w:sz w:val="28"/>
          <w:szCs w:val="28"/>
        </w:rPr>
      </w:pPr>
    </w:p>
    <w:p w14:paraId="13DECB54" w14:textId="42BBCFA7" w:rsidR="00D60787" w:rsidRPr="00285AB7" w:rsidRDefault="00D60787" w:rsidP="00D60787">
      <w:pPr>
        <w:ind w:firstLine="709"/>
        <w:jc w:val="both"/>
        <w:rPr>
          <w:rFonts w:ascii="Times New Roman" w:hAnsi="Times New Roman" w:cs="Times New Roman"/>
          <w:sz w:val="28"/>
          <w:szCs w:val="28"/>
        </w:rPr>
      </w:pPr>
      <w:r w:rsidRPr="00794A9C">
        <w:rPr>
          <w:rFonts w:ascii="Times New Roman" w:hAnsi="Times New Roman" w:cs="Times New Roman"/>
          <w:bCs/>
          <w:sz w:val="28"/>
          <w:szCs w:val="28"/>
        </w:rPr>
        <w:t>Наукове значення роботи</w:t>
      </w:r>
      <w:r w:rsidRPr="00285AB7">
        <w:rPr>
          <w:rFonts w:ascii="Times New Roman" w:hAnsi="Times New Roman" w:cs="Times New Roman"/>
          <w:sz w:val="28"/>
          <w:szCs w:val="28"/>
        </w:rPr>
        <w:t xml:space="preserve"> полягає у тому, що </w:t>
      </w:r>
      <w:r w:rsidR="00794A9C">
        <w:rPr>
          <w:rFonts w:ascii="Times New Roman" w:hAnsi="Times New Roman" w:cs="Times New Roman"/>
          <w:sz w:val="28"/>
          <w:szCs w:val="28"/>
        </w:rPr>
        <w:t xml:space="preserve">дисертація сприяє вирішенню базової </w:t>
      </w:r>
      <w:r w:rsidR="00DF7DE3">
        <w:rPr>
          <w:rFonts w:ascii="Times New Roman" w:hAnsi="Times New Roman" w:cs="Times New Roman"/>
          <w:sz w:val="28"/>
          <w:szCs w:val="28"/>
        </w:rPr>
        <w:t xml:space="preserve">проблеми сучасного формату публічноуправлінської діяльності </w:t>
      </w:r>
      <w:r w:rsidR="00794A9C">
        <w:rPr>
          <w:rFonts w:ascii="Times New Roman" w:hAnsi="Times New Roman" w:cs="Times New Roman"/>
          <w:sz w:val="28"/>
          <w:szCs w:val="28"/>
        </w:rPr>
        <w:t xml:space="preserve">вирішує </w:t>
      </w:r>
      <w:r w:rsidR="00DF7DE3">
        <w:rPr>
          <w:rFonts w:ascii="Times New Roman" w:hAnsi="Times New Roman" w:cs="Times New Roman"/>
          <w:sz w:val="28"/>
          <w:szCs w:val="28"/>
        </w:rPr>
        <w:t xml:space="preserve">важливу проблему </w:t>
      </w:r>
      <w:r w:rsidRPr="00285AB7">
        <w:rPr>
          <w:rFonts w:ascii="Times New Roman" w:hAnsi="Times New Roman" w:cs="Times New Roman"/>
          <w:sz w:val="28"/>
          <w:szCs w:val="28"/>
        </w:rPr>
        <w:t xml:space="preserve">у вітчизняній науці </w:t>
      </w:r>
      <w:r w:rsidR="00DF7DE3">
        <w:rPr>
          <w:rFonts w:ascii="Times New Roman" w:hAnsi="Times New Roman" w:cs="Times New Roman"/>
          <w:sz w:val="28"/>
          <w:szCs w:val="28"/>
        </w:rPr>
        <w:t>державного управління щодо інституціоналізації публічного управління в умовах конституційних змін</w:t>
      </w:r>
      <w:r w:rsidRPr="00285AB7">
        <w:rPr>
          <w:rFonts w:ascii="Times New Roman" w:hAnsi="Times New Roman" w:cs="Times New Roman"/>
          <w:bCs/>
          <w:sz w:val="28"/>
          <w:szCs w:val="28"/>
        </w:rPr>
        <w:t>.</w:t>
      </w:r>
      <w:r w:rsidRPr="00285AB7">
        <w:rPr>
          <w:rFonts w:ascii="Times New Roman" w:hAnsi="Times New Roman" w:cs="Times New Roman"/>
          <w:sz w:val="28"/>
          <w:szCs w:val="28"/>
        </w:rPr>
        <w:t xml:space="preserve"> </w:t>
      </w:r>
      <w:r w:rsidR="00DF7DE3">
        <w:rPr>
          <w:rFonts w:ascii="Times New Roman" w:hAnsi="Times New Roman" w:cs="Times New Roman"/>
          <w:sz w:val="28"/>
          <w:szCs w:val="28"/>
        </w:rPr>
        <w:t xml:space="preserve">Результати </w:t>
      </w:r>
      <w:r w:rsidR="00AE0CD7">
        <w:rPr>
          <w:rFonts w:ascii="Times New Roman" w:hAnsi="Times New Roman" w:cs="Times New Roman"/>
          <w:sz w:val="28"/>
          <w:szCs w:val="28"/>
        </w:rPr>
        <w:t xml:space="preserve">роботи забезпечили доповнення </w:t>
      </w:r>
      <w:r w:rsidRPr="00285AB7">
        <w:rPr>
          <w:rFonts w:ascii="Times New Roman" w:hAnsi="Times New Roman" w:cs="Times New Roman"/>
          <w:sz w:val="28"/>
          <w:szCs w:val="28"/>
        </w:rPr>
        <w:t>категоріальн</w:t>
      </w:r>
      <w:r w:rsidR="00AE0CD7">
        <w:rPr>
          <w:rFonts w:ascii="Times New Roman" w:hAnsi="Times New Roman" w:cs="Times New Roman"/>
          <w:sz w:val="28"/>
          <w:szCs w:val="28"/>
        </w:rPr>
        <w:t>ого</w:t>
      </w:r>
      <w:r w:rsidRPr="00285AB7">
        <w:rPr>
          <w:rFonts w:ascii="Times New Roman" w:hAnsi="Times New Roman" w:cs="Times New Roman"/>
          <w:sz w:val="28"/>
          <w:szCs w:val="28"/>
        </w:rPr>
        <w:t xml:space="preserve"> апарат</w:t>
      </w:r>
      <w:r w:rsidR="00AE0CD7">
        <w:rPr>
          <w:rFonts w:ascii="Times New Roman" w:hAnsi="Times New Roman" w:cs="Times New Roman"/>
          <w:sz w:val="28"/>
          <w:szCs w:val="28"/>
        </w:rPr>
        <w:t>у в системі державного управління</w:t>
      </w:r>
      <w:r w:rsidRPr="00285AB7">
        <w:rPr>
          <w:rFonts w:ascii="Times New Roman" w:hAnsi="Times New Roman" w:cs="Times New Roman"/>
          <w:sz w:val="28"/>
          <w:szCs w:val="28"/>
        </w:rPr>
        <w:t>.</w:t>
      </w:r>
      <w:r w:rsidR="00AE0CD7">
        <w:rPr>
          <w:rFonts w:ascii="Times New Roman" w:hAnsi="Times New Roman" w:cs="Times New Roman"/>
          <w:sz w:val="28"/>
          <w:szCs w:val="28"/>
        </w:rPr>
        <w:t xml:space="preserve"> Дисертантка запропонувала власний, науково обгрунтований теоретичний концепт публічноуправлінської діяльності</w:t>
      </w:r>
    </w:p>
    <w:p w14:paraId="652B0E16" w14:textId="4B1EFD28" w:rsidR="00D60787" w:rsidRPr="00285AB7" w:rsidRDefault="00D60787" w:rsidP="00D60787">
      <w:pPr>
        <w:ind w:firstLine="720"/>
        <w:jc w:val="both"/>
        <w:rPr>
          <w:rFonts w:ascii="Times New Roman" w:hAnsi="Times New Roman" w:cs="Times New Roman"/>
          <w:sz w:val="28"/>
          <w:szCs w:val="28"/>
        </w:rPr>
      </w:pPr>
      <w:r w:rsidRPr="00DF7DE3">
        <w:rPr>
          <w:rFonts w:ascii="Times New Roman" w:hAnsi="Times New Roman" w:cs="Times New Roman"/>
          <w:bCs/>
          <w:sz w:val="28"/>
          <w:szCs w:val="28"/>
        </w:rPr>
        <w:t>Практичне значення роботи</w:t>
      </w:r>
      <w:r w:rsidRPr="00285AB7">
        <w:rPr>
          <w:rFonts w:ascii="Times New Roman" w:hAnsi="Times New Roman" w:cs="Times New Roman"/>
          <w:b/>
          <w:sz w:val="28"/>
          <w:szCs w:val="28"/>
        </w:rPr>
        <w:t xml:space="preserve"> </w:t>
      </w:r>
      <w:r w:rsidRPr="00285AB7">
        <w:rPr>
          <w:rFonts w:ascii="Times New Roman" w:hAnsi="Times New Roman" w:cs="Times New Roman"/>
          <w:sz w:val="28"/>
          <w:szCs w:val="28"/>
        </w:rPr>
        <w:t xml:space="preserve">полягає в тому, що положення дисертації можуть бути використані в </w:t>
      </w:r>
      <w:r w:rsidR="00AE0CD7">
        <w:rPr>
          <w:rFonts w:ascii="Times New Roman" w:hAnsi="Times New Roman" w:cs="Times New Roman"/>
          <w:sz w:val="28"/>
          <w:szCs w:val="28"/>
        </w:rPr>
        <w:t xml:space="preserve">діяльності </w:t>
      </w:r>
      <w:r w:rsidRPr="00285AB7">
        <w:rPr>
          <w:rFonts w:ascii="Times New Roman" w:hAnsi="Times New Roman" w:cs="Times New Roman"/>
          <w:sz w:val="28"/>
          <w:szCs w:val="28"/>
        </w:rPr>
        <w:t xml:space="preserve">органів державної влади, органів місцевого самоврядування, недержавних громадських організацій; для подальших наукових </w:t>
      </w:r>
      <w:r w:rsidR="00AE0CD7">
        <w:rPr>
          <w:rFonts w:ascii="Times New Roman" w:hAnsi="Times New Roman" w:cs="Times New Roman"/>
          <w:sz w:val="28"/>
          <w:szCs w:val="28"/>
        </w:rPr>
        <w:t xml:space="preserve">досліджень проблем </w:t>
      </w:r>
      <w:r w:rsidR="00467D89">
        <w:rPr>
          <w:rFonts w:ascii="Times New Roman" w:hAnsi="Times New Roman" w:cs="Times New Roman"/>
          <w:sz w:val="28"/>
          <w:szCs w:val="28"/>
        </w:rPr>
        <w:t>публічноуправлінської діяльності</w:t>
      </w:r>
      <w:r w:rsidRPr="00285AB7">
        <w:rPr>
          <w:rFonts w:ascii="Times New Roman" w:hAnsi="Times New Roman" w:cs="Times New Roman"/>
          <w:sz w:val="28"/>
          <w:szCs w:val="28"/>
        </w:rPr>
        <w:t>.</w:t>
      </w:r>
    </w:p>
    <w:p w14:paraId="6158C9C1" w14:textId="77777777" w:rsidR="002F541D" w:rsidRDefault="002F541D" w:rsidP="00D60787">
      <w:pPr>
        <w:ind w:firstLine="709"/>
        <w:jc w:val="both"/>
        <w:rPr>
          <w:rFonts w:ascii="Times New Roman" w:hAnsi="Times New Roman" w:cs="Times New Roman"/>
          <w:b/>
          <w:sz w:val="28"/>
          <w:szCs w:val="28"/>
        </w:rPr>
      </w:pPr>
    </w:p>
    <w:p w14:paraId="3FC84127" w14:textId="07CAFC76" w:rsidR="00D60787" w:rsidRPr="00285AB7" w:rsidRDefault="00D60787" w:rsidP="00D60787">
      <w:pPr>
        <w:ind w:firstLine="709"/>
        <w:jc w:val="both"/>
        <w:rPr>
          <w:rFonts w:ascii="Times New Roman" w:hAnsi="Times New Roman" w:cs="Times New Roman"/>
          <w:b/>
          <w:sz w:val="28"/>
          <w:szCs w:val="28"/>
        </w:rPr>
      </w:pPr>
      <w:r w:rsidRPr="00285AB7">
        <w:rPr>
          <w:rFonts w:ascii="Times New Roman" w:hAnsi="Times New Roman" w:cs="Times New Roman"/>
          <w:b/>
          <w:sz w:val="28"/>
          <w:szCs w:val="28"/>
        </w:rPr>
        <w:t>Використання результатів роботи.</w:t>
      </w:r>
    </w:p>
    <w:p w14:paraId="1F9C755F" w14:textId="77777777" w:rsidR="002D279F" w:rsidRDefault="002D279F" w:rsidP="00D60787">
      <w:pPr>
        <w:ind w:firstLine="709"/>
        <w:jc w:val="both"/>
        <w:rPr>
          <w:rFonts w:ascii="Times New Roman" w:hAnsi="Times New Roman" w:cs="Times New Roman"/>
          <w:sz w:val="28"/>
          <w:szCs w:val="28"/>
        </w:rPr>
      </w:pPr>
    </w:p>
    <w:p w14:paraId="007842DF" w14:textId="6663D983" w:rsidR="00D60787" w:rsidRPr="00285AB7" w:rsidRDefault="00D60787" w:rsidP="00D60787">
      <w:pPr>
        <w:ind w:firstLine="709"/>
        <w:jc w:val="both"/>
        <w:rPr>
          <w:rFonts w:ascii="Times New Roman" w:hAnsi="Times New Roman" w:cs="Times New Roman"/>
          <w:sz w:val="28"/>
        </w:rPr>
      </w:pPr>
      <w:r w:rsidRPr="00285AB7">
        <w:rPr>
          <w:rFonts w:ascii="Times New Roman" w:hAnsi="Times New Roman" w:cs="Times New Roman"/>
          <w:sz w:val="28"/>
          <w:szCs w:val="28"/>
        </w:rPr>
        <w:t>Наукові рекомендації, висновки, пропозиції дисертації були враховані і використані: при розробці пропозицій щодо діяльності органів виконавчої влади та впроваджуються в діяльності Південно-Східного міжрегіонального управління Міністерства юстиції. Запропоновані рекомендації, висновки та результати дослідження були враховані в роботі відділу судової роботи та міжнародної правової допомоги Південно-Східного міжрегіонального управління Міністерства юстиції (довідка про впровадження від </w:t>
      </w:r>
      <w:r w:rsidRPr="00285AB7">
        <w:rPr>
          <w:rFonts w:ascii="Times New Roman" w:hAnsi="Times New Roman" w:cs="Times New Roman"/>
          <w:sz w:val="28"/>
        </w:rPr>
        <w:t>06.09.2021 № 001-03</w:t>
      </w:r>
      <w:r w:rsidRPr="00285AB7">
        <w:rPr>
          <w:rFonts w:ascii="Times New Roman" w:hAnsi="Times New Roman" w:cs="Times New Roman"/>
          <w:sz w:val="28"/>
          <w:szCs w:val="28"/>
        </w:rPr>
        <w:t>). У практичній діяльності апарату Дніпропетровського окружного адміністративного суду при розробці пропозицій стосовно якісно нових підходів у контексті функціонування судових органів, зокрема рекомендації, висновки та результати дослідження були враховані при підготовці аналітичних матеріалів з питань удосконалення діяльності апарату Дніпропетровського окружного адміністративного суду у частині удосконалення публічно-службових відносин (довідка про впровадження від 21.08</w:t>
      </w:r>
      <w:r w:rsidRPr="00285AB7">
        <w:rPr>
          <w:rFonts w:ascii="Times New Roman" w:hAnsi="Times New Roman" w:cs="Times New Roman"/>
          <w:sz w:val="28"/>
        </w:rPr>
        <w:t>.2021 № 0035)</w:t>
      </w:r>
      <w:r w:rsidRPr="00285AB7">
        <w:rPr>
          <w:rFonts w:ascii="Times New Roman" w:hAnsi="Times New Roman" w:cs="Times New Roman"/>
          <w:sz w:val="28"/>
          <w:szCs w:val="28"/>
        </w:rPr>
        <w:t>;</w:t>
      </w:r>
      <w:r w:rsidRPr="00285AB7">
        <w:rPr>
          <w:rFonts w:ascii="Times New Roman" w:hAnsi="Times New Roman" w:cs="Times New Roman"/>
        </w:rPr>
        <w:t xml:space="preserve"> </w:t>
      </w:r>
      <w:r w:rsidRPr="00285AB7">
        <w:rPr>
          <w:rFonts w:ascii="Times New Roman" w:hAnsi="Times New Roman" w:cs="Times New Roman"/>
          <w:sz w:val="28"/>
          <w:szCs w:val="28"/>
        </w:rPr>
        <w:t>у діяльності Громадської організації ГНО «Фундація публічно-правових ініціатив» у межах науково-методичного забезпечення проєкту «Розвиток громад Дніпропетровської області» в контексті організації правової та методичної допомоги територіальним громадам (довідка про впровадження від 28.07.2021 № 20-21/28-2).</w:t>
      </w:r>
    </w:p>
    <w:p w14:paraId="19F6F774" w14:textId="77777777" w:rsidR="00D60787" w:rsidRPr="00285AB7" w:rsidRDefault="00D60787" w:rsidP="00D60787">
      <w:pPr>
        <w:spacing w:line="23" w:lineRule="atLeast"/>
        <w:ind w:firstLine="709"/>
        <w:contextualSpacing/>
        <w:jc w:val="both"/>
        <w:outlineLvl w:val="0"/>
        <w:rPr>
          <w:rFonts w:ascii="Times New Roman" w:eastAsia="Times New Roman" w:hAnsi="Times New Roman"/>
          <w:b/>
          <w:sz w:val="28"/>
          <w:szCs w:val="28"/>
          <w:lang w:eastAsia="ru-RU"/>
        </w:rPr>
      </w:pPr>
      <w:bookmarkStart w:id="3" w:name="bookmark6"/>
      <w:r w:rsidRPr="00285AB7">
        <w:rPr>
          <w:rFonts w:ascii="Times New Roman" w:eastAsia="Times New Roman" w:hAnsi="Times New Roman"/>
          <w:b/>
          <w:sz w:val="28"/>
          <w:szCs w:val="28"/>
          <w:lang w:eastAsia="ru-RU"/>
        </w:rPr>
        <w:t>6. Дискусійні положення та зауваження до змісту та оформлення дисертації</w:t>
      </w:r>
    </w:p>
    <w:p w14:paraId="7EAE2711" w14:textId="77777777" w:rsidR="002F541D" w:rsidRDefault="002F541D" w:rsidP="00561CF8">
      <w:pPr>
        <w:pStyle w:val="20"/>
        <w:shd w:val="clear" w:color="auto" w:fill="auto"/>
        <w:spacing w:line="240" w:lineRule="auto"/>
        <w:ind w:firstLine="760"/>
        <w:jc w:val="both"/>
      </w:pPr>
    </w:p>
    <w:p w14:paraId="5C1A9158" w14:textId="02D9F58F" w:rsidR="00561CF8" w:rsidRPr="00CA6483" w:rsidRDefault="00561CF8" w:rsidP="00561CF8">
      <w:pPr>
        <w:pStyle w:val="20"/>
        <w:shd w:val="clear" w:color="auto" w:fill="auto"/>
        <w:spacing w:line="240" w:lineRule="auto"/>
        <w:ind w:firstLine="760"/>
        <w:jc w:val="both"/>
      </w:pPr>
      <w:r w:rsidRPr="00CA6483">
        <w:t>Відзначаючи загальний високий рівень обґрунтованості науково - теоретичних положень дисертаційної роботи, її цілісність і логіку викладення матеріалу, доречно зробити декілька зауважень і звернути увагу на дискусійні положення дисертаційної роботи.</w:t>
      </w:r>
    </w:p>
    <w:p w14:paraId="389A9E1E" w14:textId="161370C5" w:rsidR="00467D89" w:rsidRPr="00561CF8" w:rsidRDefault="00D60787" w:rsidP="00467D89">
      <w:pPr>
        <w:pStyle w:val="para"/>
        <w:widowControl w:val="0"/>
        <w:numPr>
          <w:ilvl w:val="0"/>
          <w:numId w:val="7"/>
        </w:numPr>
        <w:shd w:val="clear" w:color="auto" w:fill="FFFFFF"/>
        <w:spacing w:before="0" w:beforeAutospacing="0" w:after="0" w:afterAutospacing="0"/>
        <w:ind w:left="0" w:firstLine="709"/>
        <w:jc w:val="both"/>
        <w:rPr>
          <w:sz w:val="28"/>
          <w:szCs w:val="28"/>
        </w:rPr>
      </w:pPr>
      <w:r w:rsidRPr="00561CF8">
        <w:rPr>
          <w:spacing w:val="2"/>
          <w:sz w:val="28"/>
          <w:szCs w:val="28"/>
          <w:lang w:val="uk-UA"/>
        </w:rPr>
        <w:t>У розділі 1 дисертаційного дослідження</w:t>
      </w:r>
      <w:r w:rsidR="00561CF8">
        <w:rPr>
          <w:spacing w:val="2"/>
          <w:sz w:val="28"/>
          <w:szCs w:val="28"/>
          <w:lang w:val="uk-UA"/>
        </w:rPr>
        <w:t xml:space="preserve"> наведено</w:t>
      </w:r>
      <w:r w:rsidRPr="00561CF8">
        <w:rPr>
          <w:spacing w:val="2"/>
          <w:sz w:val="28"/>
          <w:szCs w:val="28"/>
          <w:lang w:val="uk-UA"/>
        </w:rPr>
        <w:t xml:space="preserve"> </w:t>
      </w:r>
      <w:r w:rsidR="00467D89" w:rsidRPr="00561CF8">
        <w:rPr>
          <w:sz w:val="28"/>
          <w:szCs w:val="28"/>
          <w:lang w:val="uk-UA"/>
        </w:rPr>
        <w:t xml:space="preserve">розроблений </w:t>
      </w:r>
      <w:r w:rsidR="00467D89" w:rsidRPr="00561CF8">
        <w:rPr>
          <w:sz w:val="28"/>
          <w:szCs w:val="28"/>
          <w:lang w:val="uk-UA"/>
        </w:rPr>
        <w:lastRenderedPageBreak/>
        <w:t xml:space="preserve">автором публічноуправлінський алгоритм реалізації </w:t>
      </w:r>
      <w:r w:rsidR="00561CF8">
        <w:rPr>
          <w:sz w:val="28"/>
          <w:szCs w:val="28"/>
          <w:lang w:val="uk-UA"/>
        </w:rPr>
        <w:t xml:space="preserve">публічноуправлінської діяльності </w:t>
      </w:r>
      <w:r w:rsidR="00467D89" w:rsidRPr="00561CF8">
        <w:rPr>
          <w:sz w:val="28"/>
          <w:szCs w:val="28"/>
          <w:lang w:val="uk-UA"/>
        </w:rPr>
        <w:t xml:space="preserve">у поєднанні таких складників: мета, суб’єкти, форма, механізм, сфера, кінцевий результат); </w:t>
      </w:r>
      <w:r w:rsidR="00561CF8">
        <w:rPr>
          <w:sz w:val="28"/>
          <w:szCs w:val="28"/>
          <w:lang w:val="uk-UA"/>
        </w:rPr>
        <w:t xml:space="preserve">обгрунтовано </w:t>
      </w:r>
      <w:r w:rsidR="00467D89" w:rsidRPr="00561CF8">
        <w:rPr>
          <w:sz w:val="28"/>
          <w:szCs w:val="28"/>
          <w:lang w:val="uk-UA"/>
        </w:rPr>
        <w:t xml:space="preserve">вибір оптимального зовнішнього регулятора у сфері </w:t>
      </w:r>
      <w:r w:rsidR="00255BE5">
        <w:rPr>
          <w:sz w:val="28"/>
          <w:szCs w:val="28"/>
          <w:lang w:val="uk-UA"/>
        </w:rPr>
        <w:t>формування засад публічноуправлінської діяльності</w:t>
      </w:r>
      <w:r w:rsidR="00467D89" w:rsidRPr="00561CF8">
        <w:rPr>
          <w:sz w:val="28"/>
          <w:szCs w:val="28"/>
          <w:lang w:val="uk-UA"/>
        </w:rPr>
        <w:t xml:space="preserve">; формальна відповідність структури системи </w:t>
      </w:r>
      <w:r w:rsidR="00255BE5">
        <w:rPr>
          <w:sz w:val="28"/>
          <w:szCs w:val="28"/>
          <w:lang w:val="uk-UA"/>
        </w:rPr>
        <w:t xml:space="preserve">державної влади </w:t>
      </w:r>
      <w:r w:rsidR="00467D89" w:rsidRPr="00561CF8">
        <w:rPr>
          <w:sz w:val="28"/>
          <w:szCs w:val="28"/>
          <w:lang w:val="uk-UA"/>
        </w:rPr>
        <w:t>встановленим міжнародним стандартам (</w:t>
      </w:r>
      <w:r w:rsidR="00255BE5">
        <w:rPr>
          <w:sz w:val="28"/>
          <w:szCs w:val="28"/>
          <w:lang w:val="uk-UA"/>
        </w:rPr>
        <w:t>підрозділ 1.2</w:t>
      </w:r>
      <w:r w:rsidR="00467D89" w:rsidRPr="00561CF8">
        <w:rPr>
          <w:sz w:val="28"/>
          <w:szCs w:val="28"/>
          <w:lang w:val="uk-UA"/>
        </w:rPr>
        <w:t xml:space="preserve">). </w:t>
      </w:r>
      <w:r w:rsidR="00467D89" w:rsidRPr="00561CF8">
        <w:rPr>
          <w:sz w:val="28"/>
          <w:szCs w:val="28"/>
        </w:rPr>
        <w:t>Так</w:t>
      </w:r>
      <w:r w:rsidR="00255BE5">
        <w:rPr>
          <w:sz w:val="28"/>
          <w:szCs w:val="28"/>
          <w:lang w:val="uk-UA"/>
        </w:rPr>
        <w:t>і наукові результати</w:t>
      </w:r>
      <w:r w:rsidR="00467D89" w:rsidRPr="00561CF8">
        <w:rPr>
          <w:sz w:val="28"/>
          <w:szCs w:val="28"/>
        </w:rPr>
        <w:t xml:space="preserve"> було доцільно було подати більш детально в </w:t>
      </w:r>
      <w:r w:rsidR="00255BE5">
        <w:rPr>
          <w:sz w:val="28"/>
          <w:szCs w:val="28"/>
          <w:lang w:val="uk-UA"/>
        </w:rPr>
        <w:t>загальних висновків</w:t>
      </w:r>
      <w:r w:rsidR="00467D89" w:rsidRPr="00561CF8">
        <w:rPr>
          <w:sz w:val="28"/>
          <w:szCs w:val="28"/>
        </w:rPr>
        <w:t>, адже мова йде про порівняльні характеристики управлінських систем із різними традиціями правового регулювання.</w:t>
      </w:r>
      <w:r w:rsidR="00255BE5">
        <w:rPr>
          <w:sz w:val="28"/>
          <w:szCs w:val="28"/>
          <w:lang w:val="uk-UA"/>
        </w:rPr>
        <w:t xml:space="preserve"> </w:t>
      </w:r>
    </w:p>
    <w:p w14:paraId="4EB32674" w14:textId="2890CB32" w:rsidR="00E038BB" w:rsidRPr="00E038BB" w:rsidRDefault="00E038BB" w:rsidP="00E038BB">
      <w:pPr>
        <w:pStyle w:val="20"/>
        <w:numPr>
          <w:ilvl w:val="0"/>
          <w:numId w:val="7"/>
        </w:numPr>
        <w:shd w:val="clear" w:color="auto" w:fill="auto"/>
        <w:tabs>
          <w:tab w:val="left" w:pos="1134"/>
          <w:tab w:val="left" w:pos="9072"/>
        </w:tabs>
        <w:spacing w:line="240" w:lineRule="auto"/>
        <w:ind w:left="0" w:firstLine="709"/>
        <w:jc w:val="both"/>
        <w:rPr>
          <w:color w:val="auto"/>
        </w:rPr>
      </w:pPr>
      <w:r w:rsidRPr="00E038BB">
        <w:rPr>
          <w:color w:val="auto"/>
        </w:rPr>
        <w:t>Відповідно до вимог</w:t>
      </w:r>
      <w:r>
        <w:rPr>
          <w:color w:val="auto"/>
        </w:rPr>
        <w:t xml:space="preserve">, що висуваються до дисертаційних робіт, </w:t>
      </w:r>
      <w:r w:rsidRPr="00E038BB">
        <w:rPr>
          <w:color w:val="auto"/>
        </w:rPr>
        <w:t xml:space="preserve">автор здійснює цілісне дослідження </w:t>
      </w:r>
      <w:r>
        <w:rPr>
          <w:color w:val="auto"/>
        </w:rPr>
        <w:t xml:space="preserve">інституціональних </w:t>
      </w:r>
      <w:r w:rsidRPr="00E038BB">
        <w:rPr>
          <w:color w:val="auto"/>
        </w:rPr>
        <w:t xml:space="preserve">засад </w:t>
      </w:r>
      <w:r w:rsidR="0093702C">
        <w:rPr>
          <w:color w:val="auto"/>
        </w:rPr>
        <w:t>публічноуправлінської діяльності</w:t>
      </w:r>
      <w:r w:rsidRPr="00E038BB">
        <w:rPr>
          <w:color w:val="auto"/>
        </w:rPr>
        <w:t xml:space="preserve">, фактично, намагаючись розкрити три основних блоки – науково-теоретичний, методологічний та праксеологічний. Проте, складність досліджуваного конструкту, його багатоаспектність та специфіка поєднання і водночас виокремлення в структурній системі </w:t>
      </w:r>
      <w:r w:rsidR="0093702C">
        <w:rPr>
          <w:color w:val="auto"/>
        </w:rPr>
        <w:t>державної влади</w:t>
      </w:r>
      <w:r w:rsidRPr="00E038BB">
        <w:rPr>
          <w:color w:val="auto"/>
        </w:rPr>
        <w:t xml:space="preserve"> потребує певного уточнення. Перш за все, вихідною передумовою дослідження, а отже, його об’єктом повинна бути «система </w:t>
      </w:r>
      <w:r w:rsidR="0093702C">
        <w:rPr>
          <w:color w:val="auto"/>
        </w:rPr>
        <w:t>публічного управління</w:t>
      </w:r>
      <w:r w:rsidRPr="00E038BB">
        <w:rPr>
          <w:color w:val="auto"/>
        </w:rPr>
        <w:t xml:space="preserve">», змістовні та інституційно-функціональні характеристики якої у роботі не розкриті достатньою мірою. Автору слід було </w:t>
      </w:r>
      <w:r w:rsidR="0093702C">
        <w:rPr>
          <w:color w:val="auto"/>
        </w:rPr>
        <w:t xml:space="preserve">посилити </w:t>
      </w:r>
      <w:r w:rsidRPr="00E038BB">
        <w:rPr>
          <w:color w:val="auto"/>
        </w:rPr>
        <w:t xml:space="preserve">увагу на </w:t>
      </w:r>
      <w:r w:rsidR="0093702C">
        <w:rPr>
          <w:color w:val="auto"/>
        </w:rPr>
        <w:t xml:space="preserve">сучасне </w:t>
      </w:r>
      <w:r w:rsidRPr="00E038BB">
        <w:rPr>
          <w:color w:val="auto"/>
        </w:rPr>
        <w:t>розуміння загалом управління, зокрема здійснити аналіз та діагностику імовірних ризиків і загроз</w:t>
      </w:r>
      <w:r w:rsidR="0093702C">
        <w:rPr>
          <w:color w:val="auto"/>
        </w:rPr>
        <w:t xml:space="preserve"> для системи публічного управління</w:t>
      </w:r>
      <w:r w:rsidRPr="00E038BB">
        <w:rPr>
          <w:color w:val="auto"/>
        </w:rPr>
        <w:t>, окреслити відповідні механізми запобігання кризам через реалізацію прогностичної функції державного управління. Відтак, виокремлення поняття «</w:t>
      </w:r>
      <w:r w:rsidR="0093702C">
        <w:rPr>
          <w:color w:val="auto"/>
        </w:rPr>
        <w:t>інституціональний зміст» (інституціональна парадигма),</w:t>
      </w:r>
      <w:r w:rsidRPr="00E038BB">
        <w:rPr>
          <w:color w:val="auto"/>
        </w:rPr>
        <w:t xml:space="preserve"> перш за все</w:t>
      </w:r>
      <w:r w:rsidR="0093702C">
        <w:rPr>
          <w:color w:val="auto"/>
        </w:rPr>
        <w:t>,</w:t>
      </w:r>
      <w:r w:rsidRPr="00E038BB">
        <w:rPr>
          <w:color w:val="auto"/>
        </w:rPr>
        <w:t xml:space="preserve"> повинно бути розкрито в сенсі структуризації системи з урахуванням ідеології їх формування на теренах сучасної України. Зосередження уваги автора на реформуванні системи державного управління слід </w:t>
      </w:r>
      <w:r w:rsidR="0093702C">
        <w:rPr>
          <w:color w:val="auto"/>
        </w:rPr>
        <w:t xml:space="preserve">було </w:t>
      </w:r>
      <w:r w:rsidRPr="00E038BB">
        <w:rPr>
          <w:color w:val="auto"/>
        </w:rPr>
        <w:t xml:space="preserve">посилити з урахуванням правового позитивізму. </w:t>
      </w:r>
      <w:r w:rsidR="006C033B">
        <w:rPr>
          <w:color w:val="auto"/>
        </w:rPr>
        <w:t>Саме з</w:t>
      </w:r>
      <w:r w:rsidRPr="00E038BB">
        <w:rPr>
          <w:color w:val="auto"/>
        </w:rPr>
        <w:t xml:space="preserve">а такого підходу авторська позиція набула б цілісного характеру щодо пріоритетності </w:t>
      </w:r>
      <w:r w:rsidR="0093702C">
        <w:rPr>
          <w:color w:val="auto"/>
        </w:rPr>
        <w:t>інституціональних чинників</w:t>
      </w:r>
      <w:r w:rsidR="00C67334">
        <w:rPr>
          <w:color w:val="auto"/>
        </w:rPr>
        <w:t xml:space="preserve"> конституційних змін</w:t>
      </w:r>
      <w:r w:rsidRPr="00E038BB">
        <w:rPr>
          <w:color w:val="auto"/>
        </w:rPr>
        <w:t>.</w:t>
      </w:r>
    </w:p>
    <w:p w14:paraId="6059CC89" w14:textId="072B2AFB" w:rsidR="00467D89" w:rsidRPr="006C033B" w:rsidRDefault="0001756B" w:rsidP="00242467">
      <w:pPr>
        <w:pStyle w:val="para"/>
        <w:widowControl w:val="0"/>
        <w:numPr>
          <w:ilvl w:val="0"/>
          <w:numId w:val="7"/>
        </w:numPr>
        <w:shd w:val="clear" w:color="auto" w:fill="FFFFFF"/>
        <w:spacing w:before="0" w:beforeAutospacing="0" w:after="0" w:afterAutospacing="0" w:line="23" w:lineRule="atLeast"/>
        <w:ind w:left="0" w:firstLine="709"/>
        <w:jc w:val="both"/>
        <w:rPr>
          <w:sz w:val="28"/>
          <w:szCs w:val="28"/>
          <w:lang w:val="uk-UA"/>
        </w:rPr>
      </w:pPr>
      <w:r w:rsidRPr="006C033B">
        <w:rPr>
          <w:sz w:val="28"/>
          <w:szCs w:val="28"/>
          <w:lang w:val="uk-UA"/>
        </w:rPr>
        <w:t>Д</w:t>
      </w:r>
      <w:r w:rsidR="00242467" w:rsidRPr="006C033B">
        <w:rPr>
          <w:sz w:val="28"/>
          <w:szCs w:val="28"/>
          <w:lang w:val="uk-UA"/>
        </w:rPr>
        <w:t>исертант</w:t>
      </w:r>
      <w:r w:rsidRPr="006C033B">
        <w:rPr>
          <w:sz w:val="28"/>
          <w:szCs w:val="28"/>
          <w:lang w:val="uk-UA"/>
        </w:rPr>
        <w:t>ка</w:t>
      </w:r>
      <w:r w:rsidR="00242467" w:rsidRPr="006C033B">
        <w:rPr>
          <w:sz w:val="28"/>
          <w:szCs w:val="28"/>
          <w:lang w:val="uk-UA"/>
        </w:rPr>
        <w:t xml:space="preserve"> вказує на проблем</w:t>
      </w:r>
      <w:r w:rsidR="006B1A6F" w:rsidRPr="006C033B">
        <w:rPr>
          <w:sz w:val="28"/>
          <w:szCs w:val="28"/>
          <w:lang w:val="uk-UA"/>
        </w:rPr>
        <w:t>и</w:t>
      </w:r>
      <w:r w:rsidR="00242467" w:rsidRPr="006C033B">
        <w:rPr>
          <w:sz w:val="28"/>
          <w:szCs w:val="28"/>
          <w:lang w:val="uk-UA"/>
        </w:rPr>
        <w:t xml:space="preserve"> інституціоналізації</w:t>
      </w:r>
      <w:r w:rsidRPr="006C033B">
        <w:rPr>
          <w:sz w:val="28"/>
          <w:szCs w:val="28"/>
          <w:lang w:val="uk-UA"/>
        </w:rPr>
        <w:t xml:space="preserve"> пу</w:t>
      </w:r>
      <w:r w:rsidR="006B1A6F" w:rsidRPr="006C033B">
        <w:rPr>
          <w:sz w:val="28"/>
          <w:szCs w:val="28"/>
          <w:lang w:val="uk-UA"/>
        </w:rPr>
        <w:t>блічноуправлінської діяльності</w:t>
      </w:r>
      <w:r w:rsidR="00242467" w:rsidRPr="006C033B">
        <w:rPr>
          <w:sz w:val="28"/>
          <w:szCs w:val="28"/>
          <w:lang w:val="uk-UA"/>
        </w:rPr>
        <w:t>, як</w:t>
      </w:r>
      <w:r w:rsidR="006B1A6F" w:rsidRPr="006C033B">
        <w:rPr>
          <w:sz w:val="28"/>
          <w:szCs w:val="28"/>
          <w:lang w:val="uk-UA"/>
        </w:rPr>
        <w:t xml:space="preserve">і полягають в уніфікації правових норм такої діяльності, встановленні ієрархічної рівності таких норм та інтегрованому впливі норм матеріального і процесуального права. Наведені особливості </w:t>
      </w:r>
      <w:r w:rsidR="00242467" w:rsidRPr="006C033B">
        <w:rPr>
          <w:sz w:val="28"/>
          <w:szCs w:val="28"/>
          <w:lang w:val="uk-UA"/>
        </w:rPr>
        <w:t xml:space="preserve"> є актуальн</w:t>
      </w:r>
      <w:r w:rsidR="006B1A6F" w:rsidRPr="006C033B">
        <w:rPr>
          <w:sz w:val="28"/>
          <w:szCs w:val="28"/>
          <w:lang w:val="uk-UA"/>
        </w:rPr>
        <w:t>ими</w:t>
      </w:r>
      <w:r w:rsidR="00242467" w:rsidRPr="006C033B">
        <w:rPr>
          <w:sz w:val="28"/>
          <w:szCs w:val="28"/>
          <w:lang w:val="uk-UA"/>
        </w:rPr>
        <w:t xml:space="preserve"> в будь-якій країні, </w:t>
      </w:r>
      <w:r w:rsidR="006B1A6F" w:rsidRPr="006C033B">
        <w:rPr>
          <w:sz w:val="28"/>
          <w:szCs w:val="28"/>
          <w:lang w:val="uk-UA"/>
        </w:rPr>
        <w:t xml:space="preserve">й вирішенням даної проблеми </w:t>
      </w:r>
      <w:r w:rsidR="00242467" w:rsidRPr="006C033B">
        <w:rPr>
          <w:sz w:val="28"/>
          <w:szCs w:val="28"/>
          <w:lang w:val="uk-UA"/>
        </w:rPr>
        <w:t xml:space="preserve">виступає формалізація спеціальних правил і процедур </w:t>
      </w:r>
      <w:r w:rsidR="006B1A6F" w:rsidRPr="006C033B">
        <w:rPr>
          <w:sz w:val="28"/>
          <w:szCs w:val="28"/>
          <w:lang w:val="uk-UA"/>
        </w:rPr>
        <w:t>в системі публічного управління в єдиних загальних юридичних актах</w:t>
      </w:r>
      <w:r w:rsidR="00242467" w:rsidRPr="006C033B">
        <w:rPr>
          <w:sz w:val="28"/>
          <w:szCs w:val="28"/>
          <w:lang w:val="uk-UA"/>
        </w:rPr>
        <w:t xml:space="preserve">. Варто було у тексті </w:t>
      </w:r>
      <w:r w:rsidR="006B1A6F" w:rsidRPr="006C033B">
        <w:rPr>
          <w:sz w:val="28"/>
          <w:szCs w:val="28"/>
          <w:lang w:val="uk-UA"/>
        </w:rPr>
        <w:t xml:space="preserve">роботи </w:t>
      </w:r>
      <w:r w:rsidR="006C033B" w:rsidRPr="006C033B">
        <w:rPr>
          <w:sz w:val="28"/>
          <w:szCs w:val="28"/>
          <w:lang w:val="uk-UA"/>
        </w:rPr>
        <w:t>(розділи 1 та 2) додатково проаналізувати доцільність впровадження нової моделі публічноуправлінської діяльності з урахуванням запровадження загальних, спеціальних та особливих процедур такої діяльності, вказати на</w:t>
      </w:r>
      <w:r w:rsidR="006C033B">
        <w:rPr>
          <w:sz w:val="28"/>
          <w:szCs w:val="28"/>
          <w:lang w:val="uk-UA"/>
        </w:rPr>
        <w:t xml:space="preserve"> юридичний та організаційний характер таких процедур</w:t>
      </w:r>
      <w:r w:rsidR="00D21695">
        <w:rPr>
          <w:sz w:val="28"/>
          <w:szCs w:val="28"/>
          <w:lang w:val="uk-UA"/>
        </w:rPr>
        <w:t>.</w:t>
      </w:r>
      <w:r w:rsidR="006C033B" w:rsidRPr="006C033B">
        <w:rPr>
          <w:sz w:val="28"/>
          <w:szCs w:val="28"/>
          <w:lang w:val="uk-UA"/>
        </w:rPr>
        <w:t xml:space="preserve"> </w:t>
      </w:r>
    </w:p>
    <w:p w14:paraId="11636DE9" w14:textId="11F51743" w:rsidR="00D60787" w:rsidRPr="00285AB7" w:rsidRDefault="00DA391E" w:rsidP="003B0984">
      <w:pPr>
        <w:shd w:val="clear" w:color="auto" w:fill="FFFFFF"/>
        <w:spacing w:line="23" w:lineRule="atLeast"/>
        <w:ind w:firstLine="709"/>
        <w:jc w:val="both"/>
        <w:rPr>
          <w:rFonts w:ascii="Times New Roman" w:hAnsi="Times New Roman"/>
          <w:sz w:val="28"/>
          <w:szCs w:val="28"/>
        </w:rPr>
      </w:pPr>
      <w:r w:rsidRPr="00285AB7">
        <w:rPr>
          <w:rFonts w:ascii="Times New Roman" w:eastAsia="Times New Roman" w:hAnsi="Times New Roman"/>
          <w:sz w:val="28"/>
          <w:lang w:eastAsia="x-none"/>
        </w:rPr>
        <w:t xml:space="preserve">4. </w:t>
      </w:r>
      <w:r w:rsidR="00D21695">
        <w:rPr>
          <w:rFonts w:ascii="Times New Roman" w:eastAsia="Times New Roman" w:hAnsi="Times New Roman"/>
          <w:sz w:val="28"/>
          <w:lang w:eastAsia="x-none"/>
        </w:rPr>
        <w:t xml:space="preserve">Дисертантка пропонує принципово нові підходи до аналізу інституціональної сутності публічноуправлінської діяльності на засадах </w:t>
      </w:r>
      <w:r w:rsidR="00C94746">
        <w:rPr>
          <w:rFonts w:ascii="Times New Roman" w:eastAsia="Times New Roman" w:hAnsi="Times New Roman"/>
          <w:sz w:val="28"/>
          <w:lang w:eastAsia="x-none"/>
        </w:rPr>
        <w:t>принципів</w:t>
      </w:r>
      <w:r w:rsidR="00D21695">
        <w:rPr>
          <w:rFonts w:ascii="Times New Roman" w:eastAsia="Times New Roman" w:hAnsi="Times New Roman"/>
          <w:sz w:val="28"/>
          <w:lang w:eastAsia="x-none"/>
        </w:rPr>
        <w:t xml:space="preserve"> респонсивн</w:t>
      </w:r>
      <w:r w:rsidR="00C94746">
        <w:rPr>
          <w:rFonts w:ascii="Times New Roman" w:eastAsia="Times New Roman" w:hAnsi="Times New Roman"/>
          <w:sz w:val="28"/>
          <w:lang w:eastAsia="x-none"/>
        </w:rPr>
        <w:t>о</w:t>
      </w:r>
      <w:r w:rsidR="00D21695">
        <w:rPr>
          <w:rFonts w:ascii="Times New Roman" w:eastAsia="Times New Roman" w:hAnsi="Times New Roman"/>
          <w:sz w:val="28"/>
          <w:lang w:eastAsia="x-none"/>
        </w:rPr>
        <w:t>ст</w:t>
      </w:r>
      <w:r w:rsidR="00C94746">
        <w:rPr>
          <w:rFonts w:ascii="Times New Roman" w:eastAsia="Times New Roman" w:hAnsi="Times New Roman"/>
          <w:sz w:val="28"/>
          <w:lang w:eastAsia="x-none"/>
        </w:rPr>
        <w:t>і</w:t>
      </w:r>
      <w:r w:rsidR="00D21695">
        <w:rPr>
          <w:rFonts w:ascii="Times New Roman" w:eastAsia="Times New Roman" w:hAnsi="Times New Roman"/>
          <w:sz w:val="28"/>
          <w:lang w:eastAsia="x-none"/>
        </w:rPr>
        <w:t xml:space="preserve"> та супервентн</w:t>
      </w:r>
      <w:r w:rsidR="00C94746">
        <w:rPr>
          <w:rFonts w:ascii="Times New Roman" w:eastAsia="Times New Roman" w:hAnsi="Times New Roman"/>
          <w:sz w:val="28"/>
          <w:lang w:eastAsia="x-none"/>
        </w:rPr>
        <w:t>ості</w:t>
      </w:r>
      <w:r w:rsidR="00255BE5">
        <w:rPr>
          <w:rFonts w:ascii="Times New Roman" w:eastAsia="Times New Roman" w:hAnsi="Times New Roman"/>
          <w:sz w:val="28"/>
          <w:lang w:eastAsia="x-none"/>
        </w:rPr>
        <w:t>.</w:t>
      </w:r>
      <w:r w:rsidR="00D21695">
        <w:rPr>
          <w:rFonts w:ascii="Times New Roman" w:eastAsia="Times New Roman" w:hAnsi="Times New Roman"/>
          <w:sz w:val="28"/>
          <w:lang w:eastAsia="x-none"/>
        </w:rPr>
        <w:t xml:space="preserve"> Такі принципи дійсно відповідають загальній меті дисертаційної роботи, обрані методологічно </w:t>
      </w:r>
      <w:r w:rsidR="00D21695">
        <w:rPr>
          <w:rFonts w:ascii="Times New Roman" w:eastAsia="Times New Roman" w:hAnsi="Times New Roman"/>
          <w:sz w:val="28"/>
          <w:lang w:eastAsia="x-none"/>
        </w:rPr>
        <w:lastRenderedPageBreak/>
        <w:t xml:space="preserve">вірно, повною мірою охарактеризовані у дисертації. Автор роботи наводить </w:t>
      </w:r>
      <w:r w:rsidR="00096275">
        <w:rPr>
          <w:rFonts w:ascii="Times New Roman" w:eastAsia="Times New Roman" w:hAnsi="Times New Roman"/>
          <w:sz w:val="28"/>
          <w:lang w:eastAsia="x-none"/>
        </w:rPr>
        <w:t>характеристики</w:t>
      </w:r>
      <w:r w:rsidR="00D21695">
        <w:rPr>
          <w:rFonts w:ascii="Times New Roman" w:eastAsia="Times New Roman" w:hAnsi="Times New Roman"/>
          <w:sz w:val="28"/>
          <w:lang w:eastAsia="x-none"/>
        </w:rPr>
        <w:t xml:space="preserve"> </w:t>
      </w:r>
      <w:r w:rsidR="00096275">
        <w:rPr>
          <w:rFonts w:ascii="Times New Roman" w:eastAsia="Times New Roman" w:hAnsi="Times New Roman"/>
          <w:sz w:val="28"/>
          <w:lang w:eastAsia="x-none"/>
        </w:rPr>
        <w:t xml:space="preserve">таких принципів, частково доповнює такі принципи аналізом зарубіжного досвіду. Вважаємо, що у тексті дисертації такі принципи мали бути виділені </w:t>
      </w:r>
      <w:r w:rsidR="00C94746">
        <w:rPr>
          <w:rFonts w:ascii="Times New Roman" w:eastAsia="Times New Roman" w:hAnsi="Times New Roman"/>
          <w:sz w:val="28"/>
          <w:lang w:eastAsia="x-none"/>
        </w:rPr>
        <w:t>як окремі</w:t>
      </w:r>
      <w:r w:rsidR="00096275">
        <w:rPr>
          <w:rFonts w:ascii="Times New Roman" w:eastAsia="Times New Roman" w:hAnsi="Times New Roman"/>
          <w:sz w:val="28"/>
          <w:lang w:eastAsia="x-none"/>
        </w:rPr>
        <w:t xml:space="preserve"> складові роботи (</w:t>
      </w:r>
      <w:r w:rsidR="00C94746">
        <w:rPr>
          <w:rFonts w:ascii="Times New Roman" w:eastAsia="Times New Roman" w:hAnsi="Times New Roman"/>
          <w:sz w:val="28"/>
          <w:lang w:eastAsia="x-none"/>
        </w:rPr>
        <w:t xml:space="preserve">наприклад, </w:t>
      </w:r>
      <w:r w:rsidR="00096275">
        <w:rPr>
          <w:rFonts w:ascii="Times New Roman" w:eastAsia="Times New Roman" w:hAnsi="Times New Roman"/>
          <w:sz w:val="28"/>
          <w:lang w:eastAsia="x-none"/>
        </w:rPr>
        <w:t xml:space="preserve">підрозділи), оскільки з позицій методології науки державного управління такі вагомі здобутки дисертанта мають бути деталізовані </w:t>
      </w:r>
      <w:r w:rsidR="00C94746">
        <w:rPr>
          <w:rFonts w:ascii="Times New Roman" w:eastAsia="Times New Roman" w:hAnsi="Times New Roman"/>
          <w:sz w:val="28"/>
          <w:lang w:eastAsia="x-none"/>
        </w:rPr>
        <w:t xml:space="preserve">з позицій розробки теоретичної концептуальної моделі принципів публічноуправлінської діяльності і </w:t>
      </w:r>
      <w:r w:rsidR="009E0392">
        <w:rPr>
          <w:rFonts w:ascii="Times New Roman" w:eastAsia="Times New Roman" w:hAnsi="Times New Roman"/>
          <w:sz w:val="28"/>
          <w:lang w:eastAsia="x-none"/>
        </w:rPr>
        <w:t xml:space="preserve">можуть </w:t>
      </w:r>
      <w:r w:rsidR="00C94746">
        <w:rPr>
          <w:rFonts w:ascii="Times New Roman" w:eastAsia="Times New Roman" w:hAnsi="Times New Roman"/>
          <w:sz w:val="28"/>
          <w:lang w:eastAsia="x-none"/>
        </w:rPr>
        <w:t xml:space="preserve">виступати матрицею для подальших наукових розробок. </w:t>
      </w:r>
    </w:p>
    <w:p w14:paraId="7FD7594B" w14:textId="632A30BB" w:rsidR="00D86E00" w:rsidRPr="00285AB7" w:rsidRDefault="00D60787" w:rsidP="00D86E00">
      <w:pPr>
        <w:pStyle w:val="FR1"/>
        <w:tabs>
          <w:tab w:val="left" w:pos="1134"/>
        </w:tabs>
        <w:spacing w:line="240" w:lineRule="auto"/>
        <w:ind w:firstLine="709"/>
        <w:rPr>
          <w:szCs w:val="28"/>
        </w:rPr>
      </w:pPr>
      <w:r w:rsidRPr="00285AB7">
        <w:rPr>
          <w:color w:val="000000"/>
          <w:szCs w:val="28"/>
        </w:rPr>
        <w:t>5.</w:t>
      </w:r>
      <w:r w:rsidR="00255BE5">
        <w:rPr>
          <w:color w:val="000000"/>
          <w:szCs w:val="28"/>
        </w:rPr>
        <w:t xml:space="preserve"> </w:t>
      </w:r>
      <w:r w:rsidR="009E0392" w:rsidRPr="009E0392">
        <w:rPr>
          <w:szCs w:val="28"/>
        </w:rPr>
        <w:t>Досить описово й схематично у роботі подано ідею цінностей, яка вузько детермінована в межах базового поняття «</w:t>
      </w:r>
      <w:r w:rsidR="005D132A">
        <w:rPr>
          <w:szCs w:val="28"/>
        </w:rPr>
        <w:t>інституціональні засади</w:t>
      </w:r>
      <w:r w:rsidR="009E0392" w:rsidRPr="009E0392">
        <w:rPr>
          <w:szCs w:val="28"/>
        </w:rPr>
        <w:t xml:space="preserve">» як відображення національних цінностей. Фактично поза увагою в контексті ідеології дослідження лишилися принципово важливі питання варіантності/інваріантності цінностей щодо </w:t>
      </w:r>
      <w:r w:rsidR="005D132A">
        <w:rPr>
          <w:szCs w:val="28"/>
        </w:rPr>
        <w:t xml:space="preserve">демократичного характеру публічноуправлінської діяльності </w:t>
      </w:r>
      <w:r w:rsidR="009E0392" w:rsidRPr="009E0392">
        <w:rPr>
          <w:szCs w:val="28"/>
        </w:rPr>
        <w:t>(яка розглядається автором в напрямі</w:t>
      </w:r>
      <w:r w:rsidR="005D132A">
        <w:rPr>
          <w:szCs w:val="28"/>
        </w:rPr>
        <w:t xml:space="preserve"> </w:t>
      </w:r>
      <w:r w:rsidR="009E0392" w:rsidRPr="009E0392">
        <w:rPr>
          <w:szCs w:val="28"/>
        </w:rPr>
        <w:t xml:space="preserve"> перезавантаження влади, дотримання принципу делегованого управління тощо</w:t>
      </w:r>
      <w:r w:rsidR="005D132A">
        <w:rPr>
          <w:szCs w:val="28"/>
        </w:rPr>
        <w:t>, доступності</w:t>
      </w:r>
      <w:r w:rsidR="009E0392" w:rsidRPr="009E0392">
        <w:rPr>
          <w:szCs w:val="28"/>
        </w:rPr>
        <w:t xml:space="preserve">). Особливо актуалізуються дані питання в межах авторського підходу, запропонованого у другому розділі як «методологічна концепція формування </w:t>
      </w:r>
      <w:r w:rsidR="005D132A">
        <w:rPr>
          <w:szCs w:val="28"/>
        </w:rPr>
        <w:t>основ публічноуправлінської діяльності</w:t>
      </w:r>
      <w:r w:rsidR="009E0392" w:rsidRPr="009E0392">
        <w:rPr>
          <w:szCs w:val="28"/>
        </w:rPr>
        <w:t>» за напрямами – імплементація європейських цінностей у сферу</w:t>
      </w:r>
      <w:r w:rsidR="005D132A">
        <w:rPr>
          <w:szCs w:val="28"/>
        </w:rPr>
        <w:t xml:space="preserve"> публічного управління</w:t>
      </w:r>
      <w:r w:rsidR="009E0392" w:rsidRPr="009E0392">
        <w:rPr>
          <w:szCs w:val="28"/>
        </w:rPr>
        <w:t>. Абсолютно не заперечу</w:t>
      </w:r>
      <w:r w:rsidR="005D132A">
        <w:rPr>
          <w:szCs w:val="28"/>
        </w:rPr>
        <w:t>ємо</w:t>
      </w:r>
      <w:r w:rsidR="009E0392" w:rsidRPr="009E0392">
        <w:rPr>
          <w:szCs w:val="28"/>
        </w:rPr>
        <w:t xml:space="preserve"> важливість такої ідеї, проте,  її</w:t>
      </w:r>
      <w:r w:rsidR="005D132A">
        <w:rPr>
          <w:szCs w:val="28"/>
        </w:rPr>
        <w:t xml:space="preserve"> варто </w:t>
      </w:r>
      <w:r w:rsidR="009E0392" w:rsidRPr="009E0392">
        <w:rPr>
          <w:szCs w:val="28"/>
        </w:rPr>
        <w:t xml:space="preserve">було посилити характеристикою феномену цінностей </w:t>
      </w:r>
      <w:r w:rsidR="005D132A">
        <w:rPr>
          <w:szCs w:val="28"/>
        </w:rPr>
        <w:t xml:space="preserve">діяльності, </w:t>
      </w:r>
      <w:r w:rsidR="009E0392" w:rsidRPr="009E0392">
        <w:rPr>
          <w:szCs w:val="28"/>
        </w:rPr>
        <w:t>дослідити їх взаємообумовленість на національному рівн</w:t>
      </w:r>
      <w:r w:rsidR="005D132A">
        <w:rPr>
          <w:szCs w:val="28"/>
        </w:rPr>
        <w:t>і</w:t>
      </w:r>
      <w:r w:rsidR="009E0392" w:rsidRPr="009E0392">
        <w:rPr>
          <w:szCs w:val="28"/>
        </w:rPr>
        <w:t xml:space="preserve"> співвідносно</w:t>
      </w:r>
      <w:r w:rsidR="005D132A">
        <w:rPr>
          <w:szCs w:val="28"/>
        </w:rPr>
        <w:t xml:space="preserve"> розвитку конституційного процесу</w:t>
      </w:r>
      <w:r w:rsidR="009E0392" w:rsidRPr="009E0392">
        <w:rPr>
          <w:szCs w:val="28"/>
        </w:rPr>
        <w:t>, що безпосередньо корелюється з предметом дослідження</w:t>
      </w:r>
      <w:r w:rsidR="00D86E00" w:rsidRPr="00285AB7">
        <w:rPr>
          <w:szCs w:val="28"/>
        </w:rPr>
        <w:t>.</w:t>
      </w:r>
    </w:p>
    <w:p w14:paraId="6E7DF061" w14:textId="649C5278" w:rsidR="00D60787" w:rsidRPr="00285AB7" w:rsidRDefault="00D60787" w:rsidP="00D60787">
      <w:pPr>
        <w:spacing w:line="23" w:lineRule="atLeast"/>
        <w:ind w:firstLine="709"/>
        <w:contextualSpacing/>
        <w:jc w:val="both"/>
        <w:rPr>
          <w:rFonts w:ascii="Times New Roman" w:hAnsi="Times New Roman"/>
          <w:spacing w:val="2"/>
          <w:sz w:val="28"/>
          <w:szCs w:val="28"/>
        </w:rPr>
      </w:pPr>
      <w:r w:rsidRPr="00285AB7">
        <w:rPr>
          <w:rFonts w:ascii="Times New Roman" w:hAnsi="Times New Roman"/>
          <w:spacing w:val="2"/>
          <w:sz w:val="28"/>
          <w:szCs w:val="28"/>
        </w:rPr>
        <w:t xml:space="preserve">Висловлені зауваження та дискусійні положення мають в основному   рекомендаційний характер для подальшого розширення досліджень наукового напряму. Вони не впливають на загальну позитивну оцінку дисертаційної роботи, її теоретичну та практичну значущість. </w:t>
      </w:r>
    </w:p>
    <w:p w14:paraId="1BB7A40F" w14:textId="6F1D8559" w:rsidR="002D279F" w:rsidRDefault="002D279F" w:rsidP="004C5B5C">
      <w:pPr>
        <w:spacing w:line="23" w:lineRule="atLeast"/>
        <w:ind w:firstLine="709"/>
        <w:jc w:val="both"/>
        <w:rPr>
          <w:rFonts w:ascii="Times New Roman" w:hAnsi="Times New Roman"/>
          <w:b/>
          <w:sz w:val="28"/>
          <w:szCs w:val="28"/>
        </w:rPr>
      </w:pPr>
    </w:p>
    <w:p w14:paraId="07609092" w14:textId="7A8674D5" w:rsidR="004C5B5C" w:rsidRPr="00285AB7" w:rsidRDefault="004C5B5C" w:rsidP="004C5B5C">
      <w:pPr>
        <w:spacing w:line="23" w:lineRule="atLeast"/>
        <w:ind w:firstLine="709"/>
        <w:jc w:val="both"/>
        <w:rPr>
          <w:rFonts w:ascii="Times New Roman" w:hAnsi="Times New Roman"/>
          <w:b/>
          <w:sz w:val="28"/>
          <w:szCs w:val="28"/>
        </w:rPr>
      </w:pPr>
      <w:r w:rsidRPr="00285AB7">
        <w:rPr>
          <w:rFonts w:ascii="Times New Roman" w:hAnsi="Times New Roman"/>
          <w:b/>
          <w:sz w:val="28"/>
          <w:szCs w:val="28"/>
        </w:rPr>
        <w:t>7. Загальний висновок про відповідність роботи встановленим вимогам</w:t>
      </w:r>
    </w:p>
    <w:p w14:paraId="069ADF44" w14:textId="77777777" w:rsidR="002F541D" w:rsidRDefault="002F541D" w:rsidP="004C5B5C">
      <w:pPr>
        <w:spacing w:line="23" w:lineRule="atLeast"/>
        <w:ind w:firstLine="709"/>
        <w:jc w:val="both"/>
        <w:rPr>
          <w:rFonts w:ascii="Times New Roman" w:hAnsi="Times New Roman"/>
          <w:spacing w:val="2"/>
          <w:sz w:val="28"/>
          <w:szCs w:val="28"/>
        </w:rPr>
      </w:pPr>
    </w:p>
    <w:p w14:paraId="1E96EC03" w14:textId="7E73F88F" w:rsidR="004C5B5C" w:rsidRDefault="00091041" w:rsidP="004C5B5C">
      <w:pPr>
        <w:spacing w:line="23" w:lineRule="atLeast"/>
        <w:ind w:firstLine="709"/>
        <w:jc w:val="both"/>
        <w:rPr>
          <w:rFonts w:ascii="Times New Roman" w:hAnsi="Times New Roman"/>
          <w:spacing w:val="2"/>
          <w:sz w:val="28"/>
          <w:szCs w:val="28"/>
        </w:rPr>
      </w:pPr>
      <w:r w:rsidRPr="00285AB7">
        <w:rPr>
          <w:rFonts w:ascii="Times New Roman" w:hAnsi="Times New Roman"/>
          <w:spacing w:val="2"/>
          <w:sz w:val="28"/>
          <w:szCs w:val="28"/>
        </w:rPr>
        <w:t xml:space="preserve">Наведені </w:t>
      </w:r>
      <w:r w:rsidR="004C5B5C" w:rsidRPr="00285AB7">
        <w:rPr>
          <w:rFonts w:ascii="Times New Roman" w:hAnsi="Times New Roman"/>
          <w:spacing w:val="2"/>
          <w:sz w:val="28"/>
          <w:szCs w:val="28"/>
        </w:rPr>
        <w:t xml:space="preserve">зауваження та пропозиції мають </w:t>
      </w:r>
      <w:r w:rsidRPr="00285AB7">
        <w:rPr>
          <w:rFonts w:ascii="Times New Roman" w:hAnsi="Times New Roman"/>
          <w:spacing w:val="2"/>
          <w:sz w:val="28"/>
          <w:szCs w:val="28"/>
        </w:rPr>
        <w:t xml:space="preserve">переважно </w:t>
      </w:r>
      <w:r w:rsidR="004C5B5C" w:rsidRPr="00285AB7">
        <w:rPr>
          <w:rFonts w:ascii="Times New Roman" w:hAnsi="Times New Roman"/>
          <w:spacing w:val="2"/>
          <w:sz w:val="28"/>
          <w:szCs w:val="28"/>
        </w:rPr>
        <w:t xml:space="preserve">рекомендаційний характер, не знижують загальної позитивної оцінки та значущості дисертаційної роботи Юхно Ірини Валеріївни, яка в межах визначених автором цілей і завдань є цілісним, </w:t>
      </w:r>
      <w:r w:rsidRPr="00285AB7">
        <w:rPr>
          <w:rFonts w:ascii="Times New Roman" w:hAnsi="Times New Roman"/>
          <w:spacing w:val="2"/>
          <w:sz w:val="28"/>
          <w:szCs w:val="28"/>
        </w:rPr>
        <w:t xml:space="preserve">завершеним </w:t>
      </w:r>
      <w:r w:rsidR="004C5B5C" w:rsidRPr="00285AB7">
        <w:rPr>
          <w:rFonts w:ascii="Times New Roman" w:hAnsi="Times New Roman"/>
          <w:spacing w:val="2"/>
          <w:sz w:val="28"/>
          <w:szCs w:val="28"/>
        </w:rPr>
        <w:t xml:space="preserve">дослідженням важливої і актуальної проблеми. </w:t>
      </w:r>
      <w:r w:rsidR="004C5B5C" w:rsidRPr="00285AB7">
        <w:rPr>
          <w:rFonts w:ascii="Times New Roman" w:hAnsi="Times New Roman"/>
          <w:sz w:val="28"/>
          <w:szCs w:val="28"/>
        </w:rPr>
        <w:t xml:space="preserve">Винесені на захист нові положення, висновки та рекомендації є достовірними, а сформована наукова новизна логічно розкривається в роботі. Рівень дисертаційного дослідження та його практична спрямованість свідчать про наукову зрілість здобувача. </w:t>
      </w:r>
      <w:r w:rsidR="004C5B5C" w:rsidRPr="00285AB7">
        <w:rPr>
          <w:rFonts w:ascii="Times New Roman" w:hAnsi="Times New Roman"/>
          <w:spacing w:val="2"/>
          <w:sz w:val="28"/>
          <w:szCs w:val="28"/>
        </w:rPr>
        <w:t xml:space="preserve">Основні положення, висновки та рекомендації дисертаційної роботи обґрунтовані, мають теоретичне та практичне значення для розвитку галузі знань «Публічне управління та адміністрування». </w:t>
      </w:r>
    </w:p>
    <w:p w14:paraId="7DDF15BD" w14:textId="10C4BBAC" w:rsidR="004C5B5C" w:rsidRPr="00285AB7" w:rsidRDefault="002F541D" w:rsidP="002D279F">
      <w:pPr>
        <w:pStyle w:val="28"/>
        <w:shd w:val="clear" w:color="auto" w:fill="auto"/>
        <w:spacing w:line="276" w:lineRule="auto"/>
        <w:ind w:firstLine="760"/>
        <w:rPr>
          <w:rFonts w:ascii="Times New Roman" w:hAnsi="Times New Roman"/>
          <w:spacing w:val="2"/>
          <w:sz w:val="28"/>
          <w:szCs w:val="28"/>
        </w:rPr>
      </w:pPr>
      <w:r w:rsidRPr="002F541D">
        <w:rPr>
          <w:rFonts w:ascii="Times New Roman" w:hAnsi="Times New Roman" w:cs="Times New Roman"/>
          <w:sz w:val="28"/>
          <w:szCs w:val="28"/>
        </w:rPr>
        <w:t xml:space="preserve">Автор показав ґрунтовну науково-методологічну підготовку, уміння самостійно розв’язувати дослідницькі завдання. Надзвичайно важливо, що </w:t>
      </w:r>
    </w:p>
    <w:p w14:paraId="7251E9E5" w14:textId="77777777" w:rsidR="004C5B5C" w:rsidRPr="00285AB7" w:rsidRDefault="004C5B5C" w:rsidP="004C5B5C">
      <w:pPr>
        <w:tabs>
          <w:tab w:val="left" w:pos="993"/>
        </w:tabs>
        <w:spacing w:line="23" w:lineRule="atLeast"/>
        <w:ind w:firstLine="709"/>
        <w:contextualSpacing/>
        <w:jc w:val="both"/>
        <w:rPr>
          <w:rFonts w:ascii="Times New Roman" w:hAnsi="Times New Roman"/>
          <w:spacing w:val="2"/>
          <w:sz w:val="10"/>
          <w:szCs w:val="10"/>
        </w:rPr>
      </w:pPr>
    </w:p>
    <w:p w14:paraId="4B86E84F" w14:textId="57219D05" w:rsidR="004C5B5C" w:rsidRPr="00285AB7" w:rsidRDefault="002D279F" w:rsidP="004C5B5C">
      <w:pPr>
        <w:keepNext/>
        <w:spacing w:line="23" w:lineRule="atLeast"/>
        <w:jc w:val="both"/>
        <w:rPr>
          <w:rFonts w:ascii="Times New Roman" w:eastAsia="TimesNewRomanPSMT" w:hAnsi="Times New Roman"/>
          <w:sz w:val="28"/>
          <w:szCs w:val="28"/>
        </w:rPr>
      </w:pPr>
      <w:r>
        <w:rPr>
          <w:noProof/>
          <w:lang w:val="ru-RU" w:eastAsia="ru-RU" w:bidi="ar-SA"/>
        </w:rPr>
        <w:drawing>
          <wp:inline distT="0" distB="0" distL="0" distR="0" wp14:anchorId="3F91AD85" wp14:editId="5494215A">
            <wp:extent cx="5470071" cy="8279184"/>
            <wp:effectExtent l="0" t="0" r="0" b="7620"/>
            <wp:docPr id="4" name="Рисунок 4" descr="Изображение выглядит как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descr="Изображение выглядит как текст&#10;&#10;Автоматически созданное описание"/>
                    <pic:cNvPicPr/>
                  </pic:nvPicPr>
                  <pic:blipFill rotWithShape="1">
                    <a:blip r:embed="rId7"/>
                    <a:srcRect l="33411" t="10845" r="33075" b="8643"/>
                    <a:stretch/>
                  </pic:blipFill>
                  <pic:spPr bwMode="auto">
                    <a:xfrm>
                      <a:off x="0" y="0"/>
                      <a:ext cx="5475182" cy="8286920"/>
                    </a:xfrm>
                    <a:prstGeom prst="rect">
                      <a:avLst/>
                    </a:prstGeom>
                    <a:ln>
                      <a:noFill/>
                    </a:ln>
                    <a:extLst>
                      <a:ext uri="{53640926-AAD7-44D8-BBD7-CCE9431645EC}">
                        <a14:shadowObscured xmlns:a14="http://schemas.microsoft.com/office/drawing/2010/main"/>
                      </a:ext>
                    </a:extLst>
                  </pic:spPr>
                </pic:pic>
              </a:graphicData>
            </a:graphic>
          </wp:inline>
        </w:drawing>
      </w:r>
    </w:p>
    <w:bookmarkEnd w:id="3"/>
    <w:p w14:paraId="3F0CBDD2" w14:textId="77777777" w:rsidR="004C5B5C" w:rsidRPr="00285AB7" w:rsidRDefault="004C5B5C" w:rsidP="00D60787">
      <w:pPr>
        <w:spacing w:line="23" w:lineRule="atLeast"/>
        <w:ind w:firstLine="709"/>
        <w:contextualSpacing/>
        <w:jc w:val="both"/>
        <w:rPr>
          <w:rFonts w:ascii="Times New Roman" w:hAnsi="Times New Roman"/>
          <w:spacing w:val="2"/>
          <w:sz w:val="28"/>
          <w:szCs w:val="28"/>
        </w:rPr>
      </w:pPr>
    </w:p>
    <w:sectPr w:rsidR="004C5B5C" w:rsidRPr="00285AB7" w:rsidSect="007B4C4C">
      <w:headerReference w:type="even" r:id="rId8"/>
      <w:headerReference w:type="default" r:id="rId9"/>
      <w:headerReference w:type="first" r:id="rId10"/>
      <w:pgSz w:w="11900" w:h="16840"/>
      <w:pgMar w:top="1134" w:right="850" w:bottom="1134" w:left="170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DFF407" w14:textId="77777777" w:rsidR="00F915FE" w:rsidRDefault="00F915FE">
      <w:r>
        <w:separator/>
      </w:r>
    </w:p>
  </w:endnote>
  <w:endnote w:type="continuationSeparator" w:id="0">
    <w:p w14:paraId="4EA01649" w14:textId="77777777" w:rsidR="00F915FE" w:rsidRDefault="00F9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00002FF" w:usb1="4000ACFF" w:usb2="00000001" w:usb3="00000000" w:csb0="0000019F" w:csb1="00000000"/>
  </w:font>
  <w:font w:name="TimesNewRomanPSMT">
    <w:altName w:val="MS Mincho"/>
    <w:panose1 w:val="00000000000000000000"/>
    <w:charset w:val="80"/>
    <w:family w:val="auto"/>
    <w:notTrueType/>
    <w:pitch w:val="default"/>
    <w:sig w:usb0="00000203" w:usb1="08070000" w:usb2="00000010" w:usb3="00000000" w:csb0="00020005"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19781A" w14:textId="77777777" w:rsidR="00F915FE" w:rsidRDefault="00F915FE"/>
  </w:footnote>
  <w:footnote w:type="continuationSeparator" w:id="0">
    <w:p w14:paraId="478E2121" w14:textId="77777777" w:rsidR="00F915FE" w:rsidRDefault="00F915F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F22D4A" w14:textId="4EF9AFE6" w:rsidR="00E92A04" w:rsidRDefault="004830E4">
    <w:pPr>
      <w:rPr>
        <w:sz w:val="2"/>
        <w:szCs w:val="2"/>
      </w:rPr>
    </w:pPr>
    <w:r>
      <w:rPr>
        <w:noProof/>
        <w:lang w:val="ru-RU" w:eastAsia="ru-RU" w:bidi="ar-SA"/>
      </w:rPr>
      <mc:AlternateContent>
        <mc:Choice Requires="wps">
          <w:drawing>
            <wp:anchor distT="0" distB="0" distL="63500" distR="63500" simplePos="0" relativeHeight="314572421" behindDoc="1" locked="0" layoutInCell="1" allowOverlap="1" wp14:anchorId="31B9F191" wp14:editId="7233F98E">
              <wp:simplePos x="0" y="0"/>
              <wp:positionH relativeFrom="page">
                <wp:posOffset>6963410</wp:posOffset>
              </wp:positionH>
              <wp:positionV relativeFrom="page">
                <wp:posOffset>627380</wp:posOffset>
              </wp:positionV>
              <wp:extent cx="140335" cy="146050"/>
              <wp:effectExtent l="635" t="0" r="1905"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4B8145" w14:textId="77777777" w:rsidR="00E92A04" w:rsidRDefault="001E01EE">
                          <w:pPr>
                            <w:pStyle w:val="a5"/>
                            <w:shd w:val="clear" w:color="auto" w:fill="auto"/>
                            <w:spacing w:line="240" w:lineRule="auto"/>
                          </w:pPr>
                          <w:r>
                            <w:fldChar w:fldCharType="begin"/>
                          </w:r>
                          <w:r>
                            <w:instrText xml:space="preserve"> PAGE \* MERGEFORMAT </w:instrText>
                          </w:r>
                          <w:r>
                            <w:fldChar w:fldCharType="separate"/>
                          </w:r>
                          <w:r w:rsidR="009B4E2C" w:rsidRPr="009B4E2C">
                            <w:rPr>
                              <w:rStyle w:val="a6"/>
                              <w:noProof/>
                            </w:rPr>
                            <w:t>8</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1B9F191" id="_x0000_t202" coordsize="21600,21600" o:spt="202" path="m,l,21600r21600,l21600,xe">
              <v:stroke joinstyle="miter"/>
              <v:path gradientshapeok="t" o:connecttype="rect"/>
            </v:shapetype>
            <v:shape id="Text Box 7" o:spid="_x0000_s1026" type="#_x0000_t202" style="position:absolute;margin-left:548.3pt;margin-top:49.4pt;width:11.05pt;height:11.5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" filled="f" stroked="f">
              <v:textbox style="mso-fit-shape-to-text:t" inset="0,0,0,0">
                <w:txbxContent>
                  <w:p w14:paraId="544B8145" w14:textId="77777777" w:rsidR="00E92A04" w:rsidRDefault="001E01EE">
                    <w:pPr>
                      <w:pStyle w:val="a5"/>
                      <w:shd w:val="clear" w:color="auto" w:fill="auto"/>
                      <w:spacing w:line="240" w:lineRule="auto"/>
                    </w:pPr>
                    <w:r>
                      <w:fldChar w:fldCharType="begin"/>
                    </w:r>
                    <w:r>
                      <w:instrText xml:space="preserve"> PAGE \* MERGEFORMAT </w:instrText>
                    </w:r>
                    <w:r>
                      <w:fldChar w:fldCharType="separate"/>
                    </w:r>
                    <w:r w:rsidR="009B4E2C" w:rsidRPr="009B4E2C">
                      <w:rPr>
                        <w:rStyle w:val="a6"/>
                        <w:noProof/>
                      </w:rPr>
                      <w:t>8</w:t>
                    </w:r>
                    <w:r>
                      <w:rPr>
                        <w:rStyle w:val="a6"/>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EF009" w14:textId="77777777" w:rsidR="00E92A04" w:rsidRDefault="00E92A0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D9566" w14:textId="63796402" w:rsidR="00E92A04" w:rsidRDefault="004830E4">
    <w:pPr>
      <w:rPr>
        <w:sz w:val="2"/>
        <w:szCs w:val="2"/>
      </w:rPr>
    </w:pPr>
    <w:r>
      <w:rPr>
        <w:noProof/>
        <w:lang w:val="ru-RU" w:eastAsia="ru-RU" w:bidi="ar-SA"/>
      </w:rPr>
      <mc:AlternateContent>
        <mc:Choice Requires="wps">
          <w:drawing>
            <wp:anchor distT="0" distB="0" distL="63500" distR="63500" simplePos="0" relativeHeight="314572422" behindDoc="1" locked="0" layoutInCell="1" allowOverlap="1" wp14:anchorId="45751F6B" wp14:editId="2847BF0F">
              <wp:simplePos x="0" y="0"/>
              <wp:positionH relativeFrom="page">
                <wp:posOffset>7112635</wp:posOffset>
              </wp:positionH>
              <wp:positionV relativeFrom="page">
                <wp:posOffset>725170</wp:posOffset>
              </wp:positionV>
              <wp:extent cx="140335" cy="146050"/>
              <wp:effectExtent l="0" t="127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BFC944" w14:textId="77777777" w:rsidR="00E92A04" w:rsidRDefault="001E01EE">
                          <w:pPr>
                            <w:pStyle w:val="a5"/>
                            <w:shd w:val="clear" w:color="auto" w:fill="auto"/>
                            <w:spacing w:line="240" w:lineRule="auto"/>
                          </w:pPr>
                          <w:r>
                            <w:fldChar w:fldCharType="begin"/>
                          </w:r>
                          <w:r>
                            <w:instrText xml:space="preserve"> PAGE \* MERGEFORMAT </w:instrText>
                          </w:r>
                          <w:r>
                            <w:fldChar w:fldCharType="separate"/>
                          </w:r>
                          <w:r>
                            <w:rPr>
                              <w:rStyle w:val="a6"/>
                            </w:rPr>
                            <w:t>#</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5751F6B" id="_x0000_t202" coordsize="21600,21600" o:spt="202" path="m,l,21600r21600,l21600,xe">
              <v:stroke joinstyle="miter"/>
              <v:path gradientshapeok="t" o:connecttype="rect"/>
            </v:shapetype>
            <v:shape id="Text Box 8" o:spid="_x0000_s1027" type="#_x0000_t202" style="position:absolute;margin-left:560.05pt;margin-top:57.1pt;width:11.05pt;height:11.5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" filled="f" stroked="f">
              <v:textbox style="mso-fit-shape-to-text:t" inset="0,0,0,0">
                <w:txbxContent>
                  <w:p w14:paraId="10BFC944" w14:textId="77777777" w:rsidR="00E92A04" w:rsidRDefault="001E01EE">
                    <w:pPr>
                      <w:pStyle w:val="a5"/>
                      <w:shd w:val="clear" w:color="auto" w:fill="auto"/>
                      <w:spacing w:line="240" w:lineRule="auto"/>
                    </w:pPr>
                    <w:r>
                      <w:fldChar w:fldCharType="begin"/>
                    </w:r>
                    <w:r>
                      <w:instrText xml:space="preserve"> PAGE \* MERGEFORMAT </w:instrText>
                    </w:r>
                    <w:r>
                      <w:fldChar w:fldCharType="separate"/>
                    </w:r>
                    <w:r>
                      <w:rPr>
                        <w:rStyle w:val="a6"/>
                      </w:rPr>
                      <w:t>#</w:t>
                    </w:r>
                    <w:r>
                      <w:rPr>
                        <w:rStyle w:val="a6"/>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D38B2"/>
    <w:multiLevelType w:val="singleLevel"/>
    <w:tmpl w:val="8A52F6CE"/>
    <w:lvl w:ilvl="0">
      <w:start w:val="1"/>
      <w:numFmt w:val="decimal"/>
      <w:lvlText w:val="%1."/>
      <w:lvlJc w:val="left"/>
      <w:pPr>
        <w:tabs>
          <w:tab w:val="num" w:pos="1084"/>
        </w:tabs>
        <w:ind w:left="1084" w:hanging="375"/>
      </w:pPr>
      <w:rPr>
        <w:rFonts w:hint="default"/>
      </w:rPr>
    </w:lvl>
  </w:abstractNum>
  <w:abstractNum w:abstractNumId="1" w15:restartNumberingAfterBreak="0">
    <w:nsid w:val="1C69309E"/>
    <w:multiLevelType w:val="hybridMultilevel"/>
    <w:tmpl w:val="28DCDB3A"/>
    <w:lvl w:ilvl="0" w:tplc="A204E9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5C65446"/>
    <w:multiLevelType w:val="hybridMultilevel"/>
    <w:tmpl w:val="8898AD3A"/>
    <w:lvl w:ilvl="0" w:tplc="10B8E4E2">
      <w:numFmt w:val="bullet"/>
      <w:lvlText w:val=""/>
      <w:lvlJc w:val="left"/>
      <w:pPr>
        <w:ind w:left="261" w:hanging="425"/>
      </w:pPr>
      <w:rPr>
        <w:rFonts w:ascii="Symbol" w:eastAsia="Times New Roman" w:hAnsi="Symbol" w:hint="default"/>
        <w:w w:val="100"/>
        <w:sz w:val="28"/>
      </w:rPr>
    </w:lvl>
    <w:lvl w:ilvl="1" w:tplc="6FD2457A">
      <w:numFmt w:val="bullet"/>
      <w:lvlText w:val="•"/>
      <w:lvlJc w:val="left"/>
      <w:pPr>
        <w:ind w:left="1244" w:hanging="425"/>
      </w:pPr>
      <w:rPr>
        <w:rFonts w:hint="default"/>
      </w:rPr>
    </w:lvl>
    <w:lvl w:ilvl="2" w:tplc="E7F403FC">
      <w:numFmt w:val="bullet"/>
      <w:lvlText w:val="•"/>
      <w:lvlJc w:val="left"/>
      <w:pPr>
        <w:ind w:left="2228" w:hanging="425"/>
      </w:pPr>
      <w:rPr>
        <w:rFonts w:hint="default"/>
      </w:rPr>
    </w:lvl>
    <w:lvl w:ilvl="3" w:tplc="565EC32C">
      <w:numFmt w:val="bullet"/>
      <w:lvlText w:val="•"/>
      <w:lvlJc w:val="left"/>
      <w:pPr>
        <w:ind w:left="3212" w:hanging="425"/>
      </w:pPr>
      <w:rPr>
        <w:rFonts w:hint="default"/>
      </w:rPr>
    </w:lvl>
    <w:lvl w:ilvl="4" w:tplc="08D4F4EA">
      <w:numFmt w:val="bullet"/>
      <w:lvlText w:val="•"/>
      <w:lvlJc w:val="left"/>
      <w:pPr>
        <w:ind w:left="4196" w:hanging="425"/>
      </w:pPr>
      <w:rPr>
        <w:rFonts w:hint="default"/>
      </w:rPr>
    </w:lvl>
    <w:lvl w:ilvl="5" w:tplc="626A1B12">
      <w:numFmt w:val="bullet"/>
      <w:lvlText w:val="•"/>
      <w:lvlJc w:val="left"/>
      <w:pPr>
        <w:ind w:left="5180" w:hanging="425"/>
      </w:pPr>
      <w:rPr>
        <w:rFonts w:hint="default"/>
      </w:rPr>
    </w:lvl>
    <w:lvl w:ilvl="6" w:tplc="DB306BE4">
      <w:numFmt w:val="bullet"/>
      <w:lvlText w:val="•"/>
      <w:lvlJc w:val="left"/>
      <w:pPr>
        <w:ind w:left="6164" w:hanging="425"/>
      </w:pPr>
      <w:rPr>
        <w:rFonts w:hint="default"/>
      </w:rPr>
    </w:lvl>
    <w:lvl w:ilvl="7" w:tplc="A5228554">
      <w:numFmt w:val="bullet"/>
      <w:lvlText w:val="•"/>
      <w:lvlJc w:val="left"/>
      <w:pPr>
        <w:ind w:left="7148" w:hanging="425"/>
      </w:pPr>
      <w:rPr>
        <w:rFonts w:hint="default"/>
      </w:rPr>
    </w:lvl>
    <w:lvl w:ilvl="8" w:tplc="56F8E2E4">
      <w:numFmt w:val="bullet"/>
      <w:lvlText w:val="•"/>
      <w:lvlJc w:val="left"/>
      <w:pPr>
        <w:ind w:left="8132" w:hanging="425"/>
      </w:pPr>
      <w:rPr>
        <w:rFonts w:hint="default"/>
      </w:rPr>
    </w:lvl>
  </w:abstractNum>
  <w:abstractNum w:abstractNumId="3" w15:restartNumberingAfterBreak="0">
    <w:nsid w:val="2F0336FD"/>
    <w:multiLevelType w:val="multilevel"/>
    <w:tmpl w:val="AE0C74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F7246BB"/>
    <w:multiLevelType w:val="multilevel"/>
    <w:tmpl w:val="8376BE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0315775"/>
    <w:multiLevelType w:val="multilevel"/>
    <w:tmpl w:val="D5C6C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C8F1FBE"/>
    <w:multiLevelType w:val="multilevel"/>
    <w:tmpl w:val="D5580B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9483DFE"/>
    <w:multiLevelType w:val="singleLevel"/>
    <w:tmpl w:val="81122C74"/>
    <w:lvl w:ilvl="0">
      <w:start w:val="1"/>
      <w:numFmt w:val="bullet"/>
      <w:lvlText w:val="-"/>
      <w:lvlJc w:val="left"/>
      <w:pPr>
        <w:tabs>
          <w:tab w:val="num" w:pos="360"/>
        </w:tabs>
        <w:ind w:left="360" w:hanging="360"/>
      </w:pPr>
      <w:rPr>
        <w:rFonts w:hint="default"/>
      </w:rPr>
    </w:lvl>
  </w:abstractNum>
  <w:num w:numId="1">
    <w:abstractNumId w:val="4"/>
  </w:num>
  <w:num w:numId="2">
    <w:abstractNumId w:val="3"/>
  </w:num>
  <w:num w:numId="3">
    <w:abstractNumId w:val="2"/>
  </w:num>
  <w:num w:numId="4">
    <w:abstractNumId w:val="7"/>
  </w:num>
  <w:num w:numId="5">
    <w:abstractNumId w:val="6"/>
  </w:num>
  <w:num w:numId="6">
    <w:abstractNumId w:val="0"/>
  </w:num>
  <w:num w:numId="7">
    <w:abstractNumId w:val="1"/>
  </w:num>
  <w:num w:numId="8">
    <w:abstractNumId w:val="5"/>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A04"/>
    <w:rsid w:val="0001756B"/>
    <w:rsid w:val="00061EFC"/>
    <w:rsid w:val="00091041"/>
    <w:rsid w:val="00096275"/>
    <w:rsid w:val="00107C66"/>
    <w:rsid w:val="001508A9"/>
    <w:rsid w:val="001E01EE"/>
    <w:rsid w:val="001F6A5B"/>
    <w:rsid w:val="00242467"/>
    <w:rsid w:val="00255BE5"/>
    <w:rsid w:val="00285AB7"/>
    <w:rsid w:val="00291696"/>
    <w:rsid w:val="002D279F"/>
    <w:rsid w:val="002F541D"/>
    <w:rsid w:val="00307BD2"/>
    <w:rsid w:val="00315C43"/>
    <w:rsid w:val="00331BDC"/>
    <w:rsid w:val="00340EA6"/>
    <w:rsid w:val="003B0984"/>
    <w:rsid w:val="00417790"/>
    <w:rsid w:val="004622A1"/>
    <w:rsid w:val="00467D89"/>
    <w:rsid w:val="004830E4"/>
    <w:rsid w:val="004C5B5C"/>
    <w:rsid w:val="00526A05"/>
    <w:rsid w:val="00561CF8"/>
    <w:rsid w:val="00583778"/>
    <w:rsid w:val="005A3567"/>
    <w:rsid w:val="005D132A"/>
    <w:rsid w:val="005E2DC1"/>
    <w:rsid w:val="005E4416"/>
    <w:rsid w:val="00606BD1"/>
    <w:rsid w:val="006242E2"/>
    <w:rsid w:val="0069177C"/>
    <w:rsid w:val="006B1A6F"/>
    <w:rsid w:val="006C033B"/>
    <w:rsid w:val="00750096"/>
    <w:rsid w:val="00767078"/>
    <w:rsid w:val="00787F83"/>
    <w:rsid w:val="00792E71"/>
    <w:rsid w:val="00794A9C"/>
    <w:rsid w:val="007B4C4C"/>
    <w:rsid w:val="00884A75"/>
    <w:rsid w:val="008C5F47"/>
    <w:rsid w:val="0093702C"/>
    <w:rsid w:val="009731B7"/>
    <w:rsid w:val="00975AD3"/>
    <w:rsid w:val="009B4E2C"/>
    <w:rsid w:val="009E0392"/>
    <w:rsid w:val="00A00EDA"/>
    <w:rsid w:val="00A124D0"/>
    <w:rsid w:val="00AE0CD7"/>
    <w:rsid w:val="00B901A3"/>
    <w:rsid w:val="00BC0163"/>
    <w:rsid w:val="00BE34BC"/>
    <w:rsid w:val="00C23D2B"/>
    <w:rsid w:val="00C67334"/>
    <w:rsid w:val="00C80D63"/>
    <w:rsid w:val="00C94746"/>
    <w:rsid w:val="00CB1A89"/>
    <w:rsid w:val="00CC468B"/>
    <w:rsid w:val="00CF5B99"/>
    <w:rsid w:val="00D21695"/>
    <w:rsid w:val="00D43D68"/>
    <w:rsid w:val="00D573E6"/>
    <w:rsid w:val="00D60787"/>
    <w:rsid w:val="00D86E00"/>
    <w:rsid w:val="00DA391E"/>
    <w:rsid w:val="00DF7DE3"/>
    <w:rsid w:val="00E038BB"/>
    <w:rsid w:val="00E31192"/>
    <w:rsid w:val="00E62241"/>
    <w:rsid w:val="00E92A04"/>
    <w:rsid w:val="00F574C7"/>
    <w:rsid w:val="00F915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CA5513"/>
  <w15:docId w15:val="{7386EA6F-7823-4BBE-9519-C50C8AE41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uk-UA" w:eastAsia="uk-UA" w:bidi="uk-U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2">
    <w:name w:val="Заголовок №2 (2)_"/>
    <w:basedOn w:val="a0"/>
    <w:link w:val="220"/>
    <w:rPr>
      <w:rFonts w:ascii="Times New Roman" w:eastAsia="Times New Roman" w:hAnsi="Times New Roman" w:cs="Times New Roman"/>
      <w:b w:val="0"/>
      <w:bCs w:val="0"/>
      <w:i w:val="0"/>
      <w:iCs w:val="0"/>
      <w:smallCaps w:val="0"/>
      <w:strike w:val="0"/>
      <w:sz w:val="28"/>
      <w:szCs w:val="28"/>
      <w:u w:val="none"/>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pacing w:val="10"/>
      <w:sz w:val="20"/>
      <w:szCs w:val="20"/>
      <w:u w:val="none"/>
    </w:rPr>
  </w:style>
  <w:style w:type="character" w:customStyle="1" w:styleId="a6">
    <w:name w:val="Колонтитул"/>
    <w:basedOn w:val="a4"/>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uk-UA" w:eastAsia="uk-UA" w:bidi="uk-UA"/>
    </w:rPr>
  </w:style>
  <w:style w:type="character" w:customStyle="1" w:styleId="2">
    <w:name w:val="Основни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21">
    <w:name w:val="Заголовок №2_"/>
    <w:basedOn w:val="a0"/>
    <w:link w:val="23"/>
    <w:rPr>
      <w:rFonts w:ascii="Times New Roman" w:eastAsia="Times New Roman" w:hAnsi="Times New Roman" w:cs="Times New Roman"/>
      <w:b/>
      <w:bCs/>
      <w:i w:val="0"/>
      <w:iCs w:val="0"/>
      <w:smallCaps w:val="0"/>
      <w:strike w:val="0"/>
      <w:sz w:val="28"/>
      <w:szCs w:val="28"/>
      <w:u w:val="none"/>
    </w:rPr>
  </w:style>
  <w:style w:type="character" w:customStyle="1" w:styleId="24">
    <w:name w:val="Основний текст (2) + Курсив"/>
    <w:basedOn w:val="2"/>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3">
    <w:name w:val="Основний текст (3)_"/>
    <w:basedOn w:val="a0"/>
    <w:link w:val="30"/>
    <w:rPr>
      <w:rFonts w:ascii="Times New Roman" w:eastAsia="Times New Roman" w:hAnsi="Times New Roman" w:cs="Times New Roman"/>
      <w:b w:val="0"/>
      <w:bCs w:val="0"/>
      <w:i w:val="0"/>
      <w:iCs w:val="0"/>
      <w:smallCaps w:val="0"/>
      <w:strike w:val="0"/>
      <w:u w:val="none"/>
    </w:rPr>
  </w:style>
  <w:style w:type="character" w:customStyle="1" w:styleId="Exact">
    <w:name w:val="Підпис до зображення Exact"/>
    <w:basedOn w:val="a0"/>
    <w:link w:val="a7"/>
    <w:rPr>
      <w:rFonts w:ascii="Times New Roman" w:eastAsia="Times New Roman" w:hAnsi="Times New Roman" w:cs="Times New Roman"/>
      <w:b w:val="0"/>
      <w:bCs w:val="0"/>
      <w:i w:val="0"/>
      <w:iCs w:val="0"/>
      <w:smallCaps w:val="0"/>
      <w:strike w:val="0"/>
      <w:sz w:val="28"/>
      <w:szCs w:val="28"/>
      <w:u w:val="none"/>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z w:val="28"/>
      <w:szCs w:val="28"/>
      <w:u w:val="none"/>
    </w:rPr>
  </w:style>
  <w:style w:type="character" w:customStyle="1" w:styleId="11">
    <w:name w:val="Заголовок №1 + Напівжирний"/>
    <w:basedOn w:val="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paragraph" w:customStyle="1" w:styleId="220">
    <w:name w:val="Заголовок №2 (2)"/>
    <w:basedOn w:val="a"/>
    <w:link w:val="22"/>
    <w:pPr>
      <w:shd w:val="clear" w:color="auto" w:fill="FFFFFF"/>
      <w:spacing w:line="475" w:lineRule="exact"/>
      <w:jc w:val="center"/>
      <w:outlineLvl w:val="1"/>
    </w:pPr>
    <w:rPr>
      <w:rFonts w:ascii="Times New Roman" w:eastAsia="Times New Roman" w:hAnsi="Times New Roman" w:cs="Times New Roman"/>
      <w:sz w:val="28"/>
      <w:szCs w:val="28"/>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spacing w:val="10"/>
      <w:sz w:val="20"/>
      <w:szCs w:val="20"/>
    </w:rPr>
  </w:style>
  <w:style w:type="paragraph" w:customStyle="1" w:styleId="20">
    <w:name w:val="Основний текст (2)"/>
    <w:basedOn w:val="a"/>
    <w:link w:val="2"/>
    <w:pPr>
      <w:shd w:val="clear" w:color="auto" w:fill="FFFFFF"/>
      <w:spacing w:line="475" w:lineRule="exact"/>
      <w:jc w:val="center"/>
    </w:pPr>
    <w:rPr>
      <w:rFonts w:ascii="Times New Roman" w:eastAsia="Times New Roman" w:hAnsi="Times New Roman" w:cs="Times New Roman"/>
      <w:sz w:val="28"/>
      <w:szCs w:val="28"/>
    </w:rPr>
  </w:style>
  <w:style w:type="paragraph" w:customStyle="1" w:styleId="23">
    <w:name w:val="Заголовок №2"/>
    <w:basedOn w:val="a"/>
    <w:link w:val="21"/>
    <w:pPr>
      <w:shd w:val="clear" w:color="auto" w:fill="FFFFFF"/>
      <w:spacing w:before="960" w:line="480" w:lineRule="exact"/>
      <w:jc w:val="both"/>
      <w:outlineLvl w:val="1"/>
    </w:pPr>
    <w:rPr>
      <w:rFonts w:ascii="Times New Roman" w:eastAsia="Times New Roman" w:hAnsi="Times New Roman" w:cs="Times New Roman"/>
      <w:b/>
      <w:bCs/>
      <w:sz w:val="28"/>
      <w:szCs w:val="28"/>
    </w:rPr>
  </w:style>
  <w:style w:type="paragraph" w:customStyle="1" w:styleId="30">
    <w:name w:val="Основний текст (3)"/>
    <w:basedOn w:val="a"/>
    <w:link w:val="3"/>
    <w:pPr>
      <w:shd w:val="clear" w:color="auto" w:fill="FFFFFF"/>
      <w:spacing w:line="428" w:lineRule="exact"/>
      <w:jc w:val="both"/>
    </w:pPr>
    <w:rPr>
      <w:rFonts w:ascii="Times New Roman" w:eastAsia="Times New Roman" w:hAnsi="Times New Roman" w:cs="Times New Roman"/>
    </w:rPr>
  </w:style>
  <w:style w:type="paragraph" w:customStyle="1" w:styleId="a7">
    <w:name w:val="Підпис до зображення"/>
    <w:basedOn w:val="a"/>
    <w:link w:val="Exact"/>
    <w:pPr>
      <w:shd w:val="clear" w:color="auto" w:fill="FFFFFF"/>
      <w:spacing w:line="0" w:lineRule="atLeast"/>
    </w:pPr>
    <w:rPr>
      <w:rFonts w:ascii="Times New Roman" w:eastAsia="Times New Roman" w:hAnsi="Times New Roman" w:cs="Times New Roman"/>
      <w:sz w:val="28"/>
      <w:szCs w:val="28"/>
    </w:rPr>
  </w:style>
  <w:style w:type="paragraph" w:customStyle="1" w:styleId="10">
    <w:name w:val="Заголовок №1"/>
    <w:basedOn w:val="a"/>
    <w:link w:val="1"/>
    <w:pPr>
      <w:shd w:val="clear" w:color="auto" w:fill="FFFFFF"/>
      <w:spacing w:before="240" w:line="490" w:lineRule="exact"/>
      <w:jc w:val="both"/>
      <w:outlineLvl w:val="0"/>
    </w:pPr>
    <w:rPr>
      <w:rFonts w:ascii="Times New Roman" w:eastAsia="Times New Roman" w:hAnsi="Times New Roman" w:cs="Times New Roman"/>
      <w:sz w:val="28"/>
      <w:szCs w:val="28"/>
    </w:rPr>
  </w:style>
  <w:style w:type="paragraph" w:styleId="a8">
    <w:name w:val="footer"/>
    <w:basedOn w:val="a"/>
    <w:link w:val="a9"/>
    <w:uiPriority w:val="99"/>
    <w:unhideWhenUsed/>
    <w:rsid w:val="00E31192"/>
    <w:pPr>
      <w:tabs>
        <w:tab w:val="center" w:pos="4677"/>
        <w:tab w:val="right" w:pos="9355"/>
      </w:tabs>
    </w:pPr>
  </w:style>
  <w:style w:type="character" w:customStyle="1" w:styleId="a9">
    <w:name w:val="Нижний колонтитул Знак"/>
    <w:basedOn w:val="a0"/>
    <w:link w:val="a8"/>
    <w:uiPriority w:val="99"/>
    <w:rsid w:val="00E31192"/>
    <w:rPr>
      <w:color w:val="000000"/>
    </w:rPr>
  </w:style>
  <w:style w:type="paragraph" w:styleId="aa">
    <w:name w:val="header"/>
    <w:basedOn w:val="a"/>
    <w:link w:val="ab"/>
    <w:uiPriority w:val="99"/>
    <w:unhideWhenUsed/>
    <w:rsid w:val="00E31192"/>
    <w:pPr>
      <w:tabs>
        <w:tab w:val="center" w:pos="4677"/>
        <w:tab w:val="right" w:pos="9355"/>
      </w:tabs>
    </w:pPr>
  </w:style>
  <w:style w:type="character" w:customStyle="1" w:styleId="ab">
    <w:name w:val="Верхний колонтитул Знак"/>
    <w:basedOn w:val="a0"/>
    <w:link w:val="aa"/>
    <w:uiPriority w:val="99"/>
    <w:rsid w:val="00E31192"/>
    <w:rPr>
      <w:color w:val="000000"/>
    </w:rPr>
  </w:style>
  <w:style w:type="paragraph" w:styleId="ac">
    <w:name w:val="List Paragraph"/>
    <w:aliases w:val="Bullet Points,Liste Paragraf,Llista Nivell1,Lista de nivel 1,Paragraphe de liste PBLH,Normal bullet 2,Graph &amp; Table tite,Table of contents numbered,Bullet list,Bullet List Paragraph,Level 1 Bullet,numbered,Bullet List,FooterText,列出段落,просто"/>
    <w:basedOn w:val="a"/>
    <w:link w:val="ad"/>
    <w:uiPriority w:val="34"/>
    <w:qFormat/>
    <w:rsid w:val="00A00EDA"/>
    <w:pPr>
      <w:widowControl/>
      <w:spacing w:after="160" w:line="259" w:lineRule="auto"/>
      <w:ind w:left="720"/>
      <w:contextualSpacing/>
    </w:pPr>
    <w:rPr>
      <w:rFonts w:asciiTheme="minorHAnsi" w:eastAsiaTheme="minorHAnsi" w:hAnsiTheme="minorHAnsi" w:cstheme="minorBidi"/>
      <w:color w:val="auto"/>
      <w:sz w:val="22"/>
      <w:szCs w:val="22"/>
      <w:lang w:eastAsia="en-US" w:bidi="ar-SA"/>
    </w:rPr>
  </w:style>
  <w:style w:type="character" w:customStyle="1" w:styleId="ad">
    <w:name w:val="Абзац списка Знак"/>
    <w:aliases w:val="Bullet Points Знак,Liste Paragraf Знак,Llista Nivell1 Знак,Lista de nivel 1 Знак,Paragraphe de liste PBLH Знак,Normal bullet 2 Знак,Graph &amp; Table tite Знак,Table of contents numbered Знак,Bullet list Знак,Bullet List Paragraph Знак"/>
    <w:link w:val="ac"/>
    <w:uiPriority w:val="34"/>
    <w:qFormat/>
    <w:locked/>
    <w:rsid w:val="00A00EDA"/>
    <w:rPr>
      <w:rFonts w:asciiTheme="minorHAnsi" w:eastAsiaTheme="minorHAnsi" w:hAnsiTheme="minorHAnsi" w:cstheme="minorBidi"/>
      <w:sz w:val="22"/>
      <w:szCs w:val="22"/>
      <w:lang w:eastAsia="en-US" w:bidi="ar-SA"/>
    </w:rPr>
  </w:style>
  <w:style w:type="paragraph" w:styleId="25">
    <w:name w:val="Body Text Indent 2"/>
    <w:basedOn w:val="a"/>
    <w:link w:val="26"/>
    <w:uiPriority w:val="99"/>
    <w:semiHidden/>
    <w:unhideWhenUsed/>
    <w:rsid w:val="00A00EDA"/>
    <w:pPr>
      <w:widowControl/>
      <w:spacing w:after="120" w:line="480" w:lineRule="auto"/>
      <w:ind w:left="283"/>
    </w:pPr>
    <w:rPr>
      <w:rFonts w:asciiTheme="minorHAnsi" w:eastAsiaTheme="minorHAnsi" w:hAnsiTheme="minorHAnsi" w:cstheme="minorBidi"/>
      <w:color w:val="auto"/>
      <w:sz w:val="22"/>
      <w:szCs w:val="22"/>
      <w:lang w:eastAsia="en-US" w:bidi="ar-SA"/>
    </w:rPr>
  </w:style>
  <w:style w:type="character" w:customStyle="1" w:styleId="26">
    <w:name w:val="Основной текст с отступом 2 Знак"/>
    <w:basedOn w:val="a0"/>
    <w:link w:val="25"/>
    <w:uiPriority w:val="99"/>
    <w:semiHidden/>
    <w:rsid w:val="00A00EDA"/>
    <w:rPr>
      <w:rFonts w:asciiTheme="minorHAnsi" w:eastAsiaTheme="minorHAnsi" w:hAnsiTheme="minorHAnsi" w:cstheme="minorBidi"/>
      <w:sz w:val="22"/>
      <w:szCs w:val="22"/>
      <w:lang w:eastAsia="en-US" w:bidi="ar-SA"/>
    </w:rPr>
  </w:style>
  <w:style w:type="paragraph" w:customStyle="1" w:styleId="210">
    <w:name w:val="Основной текст с отступом 21"/>
    <w:basedOn w:val="a"/>
    <w:rsid w:val="00A00EDA"/>
    <w:pPr>
      <w:widowControl/>
      <w:autoSpaceDE w:val="0"/>
      <w:autoSpaceDN w:val="0"/>
      <w:spacing w:line="360" w:lineRule="auto"/>
      <w:ind w:firstLine="720"/>
      <w:jc w:val="both"/>
    </w:pPr>
    <w:rPr>
      <w:rFonts w:ascii="Times New Roman" w:eastAsia="Times New Roman" w:hAnsi="Times New Roman" w:cs="Times New Roman"/>
      <w:color w:val="auto"/>
      <w:sz w:val="28"/>
      <w:szCs w:val="28"/>
      <w:lang w:eastAsia="ru-RU" w:bidi="ar-SA"/>
    </w:rPr>
  </w:style>
  <w:style w:type="character" w:customStyle="1" w:styleId="27">
    <w:name w:val="Основной текст (2)_"/>
    <w:link w:val="28"/>
    <w:locked/>
    <w:rsid w:val="00D60787"/>
    <w:rPr>
      <w:sz w:val="21"/>
      <w:szCs w:val="21"/>
      <w:shd w:val="clear" w:color="auto" w:fill="FFFFFF"/>
    </w:rPr>
  </w:style>
  <w:style w:type="paragraph" w:customStyle="1" w:styleId="28">
    <w:name w:val="Основной текст (2)"/>
    <w:basedOn w:val="a"/>
    <w:link w:val="27"/>
    <w:rsid w:val="00D60787"/>
    <w:pPr>
      <w:shd w:val="clear" w:color="auto" w:fill="FFFFFF"/>
      <w:spacing w:line="227" w:lineRule="exact"/>
      <w:ind w:firstLine="420"/>
      <w:jc w:val="both"/>
    </w:pPr>
    <w:rPr>
      <w:color w:val="auto"/>
      <w:sz w:val="21"/>
      <w:szCs w:val="21"/>
    </w:rPr>
  </w:style>
  <w:style w:type="paragraph" w:customStyle="1" w:styleId="para">
    <w:name w:val="para"/>
    <w:basedOn w:val="a"/>
    <w:rsid w:val="00D60787"/>
    <w:pPr>
      <w:widowControl/>
      <w:spacing w:before="100" w:beforeAutospacing="1" w:after="100" w:afterAutospacing="1"/>
    </w:pPr>
    <w:rPr>
      <w:rFonts w:ascii="Times New Roman" w:eastAsia="Times New Roman" w:hAnsi="Times New Roman" w:cs="Times New Roman"/>
      <w:color w:val="auto"/>
      <w:lang w:val="ru-RU" w:eastAsia="ru-RU" w:bidi="ar-SA"/>
    </w:rPr>
  </w:style>
  <w:style w:type="paragraph" w:customStyle="1" w:styleId="FR1">
    <w:name w:val="FR1"/>
    <w:rsid w:val="00D86E00"/>
    <w:pPr>
      <w:spacing w:line="300" w:lineRule="auto"/>
      <w:ind w:firstLine="560"/>
      <w:jc w:val="both"/>
    </w:pPr>
    <w:rPr>
      <w:rFonts w:ascii="Times New Roman" w:eastAsia="Times New Roman" w:hAnsi="Times New Roman" w:cs="Times New Roman"/>
      <w:snapToGrid w:val="0"/>
      <w:sz w:val="28"/>
      <w:szCs w:val="20"/>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3185</Words>
  <Characters>18155</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sasha89@ua.fm</cp:lastModifiedBy>
  <cp:revision>2</cp:revision>
  <dcterms:created xsi:type="dcterms:W3CDTF">2022-02-18T11:12:00Z</dcterms:created>
  <dcterms:modified xsi:type="dcterms:W3CDTF">2022-02-18T11:12:00Z</dcterms:modified>
</cp:coreProperties>
</file>